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B4" w:rsidRPr="00B17C27" w:rsidRDefault="009807B4" w:rsidP="009807B4">
      <w:pPr>
        <w:widowControl/>
        <w:tabs>
          <w:tab w:val="left" w:pos="0"/>
        </w:tabs>
        <w:autoSpaceDE/>
        <w:rPr>
          <w:lang w:val="cs-CZ"/>
        </w:rPr>
      </w:pPr>
      <w:bookmarkStart w:id="0" w:name="_Hlk51575308"/>
    </w:p>
    <w:p w:rsidR="009807B4" w:rsidRPr="0040755F" w:rsidRDefault="009807B4" w:rsidP="009807B4">
      <w:pPr>
        <w:widowControl/>
        <w:autoSpaceDE/>
        <w:rPr>
          <w:lang w:val="cs-CZ"/>
        </w:rPr>
      </w:pPr>
      <w:r w:rsidRPr="00B17C27">
        <w:rPr>
          <w:lang w:val="cs-CZ"/>
        </w:rPr>
        <w:tab/>
      </w:r>
      <w:r w:rsidRPr="00B17C27">
        <w:rPr>
          <w:lang w:val="cs-CZ"/>
        </w:rPr>
        <w:tab/>
      </w:r>
      <w:r w:rsidRPr="00B17C27">
        <w:rPr>
          <w:lang w:val="cs-CZ"/>
        </w:rPr>
        <w:tab/>
      </w:r>
      <w:r w:rsidRPr="00B17C27">
        <w:rPr>
          <w:lang w:val="cs-CZ"/>
        </w:rPr>
        <w:tab/>
      </w:r>
      <w:r w:rsidRPr="00B17C27">
        <w:rPr>
          <w:lang w:val="cs-CZ"/>
        </w:rPr>
        <w:tab/>
      </w:r>
      <w:r w:rsidRPr="00B17C27">
        <w:rPr>
          <w:lang w:val="cs-CZ"/>
        </w:rPr>
        <w:tab/>
      </w:r>
      <w:r w:rsidRPr="00B17C27">
        <w:rPr>
          <w:lang w:val="cs-CZ"/>
        </w:rPr>
        <w:tab/>
      </w:r>
      <w:r w:rsidRPr="00B17C27">
        <w:rPr>
          <w:lang w:val="cs-CZ"/>
        </w:rPr>
        <w:tab/>
      </w:r>
    </w:p>
    <w:p w:rsidR="009807B4" w:rsidRPr="007D29C7" w:rsidRDefault="009807B4" w:rsidP="009807B4">
      <w:pPr>
        <w:widowControl/>
        <w:autoSpaceDE/>
        <w:spacing w:line="276" w:lineRule="auto"/>
        <w:jc w:val="right"/>
        <w:rPr>
          <w:rFonts w:ascii="Book Antiqua" w:hAnsi="Book Antiqua"/>
          <w:lang w:val="cs-CZ" w:eastAsia="en-US"/>
        </w:rPr>
      </w:pPr>
      <w:r w:rsidRPr="007D29C7">
        <w:rPr>
          <w:rFonts w:ascii="Book Antiqua" w:hAnsi="Book Antiqua"/>
          <w:lang w:val="cs-CZ" w:eastAsia="en-US"/>
        </w:rPr>
        <w:t>Łańcut, dnia .../.....2020 roku</w:t>
      </w:r>
    </w:p>
    <w:p w:rsidR="009807B4" w:rsidRPr="007D29C7" w:rsidRDefault="009807B4" w:rsidP="009807B4">
      <w:pPr>
        <w:widowControl/>
        <w:autoSpaceDE/>
        <w:spacing w:line="276" w:lineRule="auto"/>
        <w:jc w:val="right"/>
        <w:rPr>
          <w:rFonts w:ascii="Book Antiqua" w:hAnsi="Book Antiqua"/>
          <w:lang w:val="cs-CZ" w:eastAsia="en-US"/>
        </w:rPr>
      </w:pPr>
    </w:p>
    <w:p w:rsidR="009807B4" w:rsidRPr="007D29C7" w:rsidRDefault="009807B4" w:rsidP="009807B4">
      <w:pPr>
        <w:widowControl/>
        <w:autoSpaceDE/>
        <w:spacing w:line="276" w:lineRule="auto"/>
        <w:rPr>
          <w:rFonts w:ascii="Book Antiqua" w:hAnsi="Book Antiqua"/>
          <w:lang w:eastAsia="en-US"/>
        </w:rPr>
      </w:pPr>
    </w:p>
    <w:p w:rsidR="009807B4" w:rsidRPr="009807B4" w:rsidRDefault="009807B4" w:rsidP="009807B4">
      <w:pPr>
        <w:rPr>
          <w:rFonts w:ascii="Book Antiqua" w:hAnsi="Book Antiqua"/>
          <w:b/>
          <w:lang w:val="cs-CZ"/>
        </w:rPr>
      </w:pPr>
      <w:r w:rsidRPr="009807B4">
        <w:rPr>
          <w:rFonts w:ascii="Book Antiqua" w:hAnsi="Book Antiqua"/>
          <w:b/>
          <w:lang w:val="cs-CZ"/>
        </w:rPr>
        <w:t>Zaproszenie do złożenia oferty na:</w:t>
      </w:r>
    </w:p>
    <w:p w:rsidR="009807B4" w:rsidRDefault="009807B4" w:rsidP="009807B4">
      <w:pPr>
        <w:ind w:left="360"/>
        <w:rPr>
          <w:rFonts w:ascii="Book Antiqua" w:hAnsi="Book Antiqua"/>
          <w:b/>
          <w:i/>
          <w:lang w:val="cs-CZ"/>
        </w:rPr>
      </w:pPr>
    </w:p>
    <w:p w:rsidR="009807B4" w:rsidRPr="005834E8" w:rsidRDefault="009807B4" w:rsidP="009807B4">
      <w:pPr>
        <w:ind w:left="360"/>
        <w:rPr>
          <w:rFonts w:ascii="Book Antiqua" w:hAnsi="Book Antiqua"/>
          <w:b/>
          <w:i/>
          <w:lang w:val="cs-CZ"/>
        </w:rPr>
      </w:pPr>
      <w:r w:rsidRPr="005834E8">
        <w:rPr>
          <w:rFonts w:ascii="Book Antiqua" w:hAnsi="Book Antiqua"/>
          <w:b/>
          <w:i/>
          <w:lang w:val="cs-CZ"/>
        </w:rPr>
        <w:t>Wykonanie usługi</w:t>
      </w:r>
      <w:r w:rsidR="00702D16">
        <w:rPr>
          <w:rFonts w:ascii="Book Antiqua" w:hAnsi="Book Antiqua"/>
          <w:b/>
          <w:i/>
        </w:rPr>
        <w:t xml:space="preserve"> konserwacji, naprawy oraz</w:t>
      </w:r>
      <w:bookmarkStart w:id="1" w:name="_GoBack"/>
      <w:bookmarkEnd w:id="1"/>
      <w:r w:rsidRPr="005834E8">
        <w:rPr>
          <w:rFonts w:ascii="Book Antiqua" w:hAnsi="Book Antiqua"/>
          <w:b/>
          <w:i/>
        </w:rPr>
        <w:t xml:space="preserve"> utrzymania stałej sprawności eksploatacyjnej urządzeń zabezpieczenia elektronicznego, wykonania weryfikacji istniejących projektów systemów elektronicznych w  zakresie sprzętowym, oraz lokalizacji w obiekcie.</w:t>
      </w:r>
    </w:p>
    <w:p w:rsidR="009807B4" w:rsidRPr="005834E8" w:rsidRDefault="009807B4" w:rsidP="009807B4">
      <w:pPr>
        <w:widowControl/>
        <w:autoSpaceDE/>
        <w:ind w:left="360"/>
        <w:jc w:val="both"/>
        <w:rPr>
          <w:rFonts w:ascii="Book Antiqua" w:hAnsi="Book Antiqua"/>
          <w:i/>
          <w:lang w:val="cs-CZ"/>
        </w:rPr>
      </w:pPr>
      <w:r w:rsidRPr="005834E8">
        <w:rPr>
          <w:rFonts w:ascii="Book Antiqua" w:hAnsi="Book Antiqua"/>
          <w:b/>
          <w:i/>
          <w:lang w:val="cs-CZ"/>
        </w:rPr>
        <w:t>2.Nazwa i adres Zamawiającego:</w:t>
      </w:r>
      <w:r w:rsidRPr="005834E8">
        <w:rPr>
          <w:rFonts w:ascii="Book Antiqua" w:hAnsi="Book Antiqua"/>
          <w:i/>
          <w:lang w:val="cs-CZ"/>
        </w:rPr>
        <w:t xml:space="preserve">Muzeum-Zamek w Łańcucie ul. Zamkowa 1, 37-100 Łańcut,     www.muzeum-zamek.pl, </w:t>
      </w:r>
      <w:r w:rsidRPr="005834E8">
        <w:rPr>
          <w:rStyle w:val="Hipercze"/>
          <w:rFonts w:ascii="Book Antiqua" w:hAnsi="Book Antiqua"/>
          <w:i/>
          <w:color w:val="000000" w:themeColor="text1"/>
          <w:lang w:val="cs-CZ"/>
        </w:rPr>
        <w:t>sekretariat@zamek-lancut.pl</w:t>
      </w:r>
      <w:r w:rsidRPr="005834E8">
        <w:rPr>
          <w:rFonts w:ascii="Book Antiqua" w:hAnsi="Book Antiqua"/>
          <w:i/>
          <w:lang w:val="cs-CZ"/>
        </w:rPr>
        <w:t xml:space="preserve"> Pon. - Pt. 08.00- 14.00 </w:t>
      </w:r>
    </w:p>
    <w:p w:rsidR="009807B4" w:rsidRPr="00381F5B" w:rsidRDefault="009807B4" w:rsidP="009807B4">
      <w:pPr>
        <w:widowControl/>
        <w:autoSpaceDE/>
        <w:ind w:left="360"/>
        <w:jc w:val="both"/>
        <w:rPr>
          <w:rFonts w:ascii="Book Antiqua" w:hAnsi="Book Antiqua"/>
          <w:bCs/>
          <w:iCs/>
          <w:lang w:val="cs-CZ"/>
        </w:rPr>
      </w:pPr>
    </w:p>
    <w:p w:rsidR="009807B4" w:rsidRPr="009807B4" w:rsidRDefault="009807B4" w:rsidP="009807B4">
      <w:pPr>
        <w:jc w:val="both"/>
        <w:rPr>
          <w:rFonts w:ascii="Book Antiqua" w:hAnsi="Book Antiqua"/>
          <w:bCs/>
          <w:iCs/>
          <w:lang w:val="cs-CZ"/>
        </w:rPr>
      </w:pPr>
      <w:r>
        <w:rPr>
          <w:rFonts w:ascii="Book Antiqua" w:hAnsi="Book Antiqua"/>
          <w:b/>
          <w:bCs/>
          <w:iCs/>
          <w:lang w:val="cs-CZ"/>
        </w:rPr>
        <w:t xml:space="preserve">  1</w:t>
      </w:r>
      <w:r w:rsidRPr="009807B4">
        <w:rPr>
          <w:rFonts w:ascii="Book Antiqua" w:hAnsi="Book Antiqua"/>
          <w:b/>
          <w:bCs/>
          <w:iCs/>
          <w:lang w:val="cs-CZ"/>
        </w:rPr>
        <w:t>.Tryb postępowania</w:t>
      </w:r>
      <w:r w:rsidRPr="009807B4">
        <w:rPr>
          <w:rFonts w:ascii="Book Antiqua" w:hAnsi="Book Antiqua"/>
          <w:bCs/>
          <w:iCs/>
          <w:lang w:val="cs-CZ"/>
        </w:rPr>
        <w:t>: (</w:t>
      </w:r>
      <w:r w:rsidRPr="009807B4">
        <w:rPr>
          <w:rFonts w:ascii="Book Antiqua" w:hAnsi="Book Antiqua"/>
          <w:lang w:val="cs-CZ"/>
        </w:rPr>
        <w:t>zaproszenie do składania ofert, poniżej ............... euro).</w:t>
      </w:r>
    </w:p>
    <w:p w:rsidR="009807B4" w:rsidRPr="00381F5B" w:rsidRDefault="009807B4" w:rsidP="009807B4">
      <w:pPr>
        <w:widowControl/>
        <w:autoSpaceDE/>
        <w:spacing w:line="276" w:lineRule="auto"/>
        <w:ind w:left="426"/>
        <w:jc w:val="both"/>
        <w:rPr>
          <w:rFonts w:ascii="Book Antiqua" w:hAnsi="Book Antiqua"/>
          <w:bCs/>
          <w:iCs/>
          <w:lang w:val="cs-CZ"/>
        </w:rPr>
      </w:pPr>
      <w:r w:rsidRPr="00381F5B">
        <w:rPr>
          <w:rFonts w:ascii="Book Antiqua" w:hAnsi="Book Antiqua"/>
          <w:bCs/>
          <w:iCs/>
          <w:lang w:val="cs-CZ"/>
        </w:rPr>
        <w:t xml:space="preserve">Muzeum – Zamek w Łańcucie zaprasza Państwa do złożenia oferty </w:t>
      </w:r>
      <w:r w:rsidRPr="00381F5B">
        <w:rPr>
          <w:rFonts w:ascii="Book Antiqua" w:hAnsi="Book Antiqua"/>
          <w:lang w:val="cs-CZ" w:eastAsia="en-US"/>
        </w:rPr>
        <w:t xml:space="preserve">zgodnie z </w:t>
      </w:r>
      <w:r w:rsidRPr="00381F5B">
        <w:rPr>
          <w:rFonts w:ascii="Book Antiqua" w:hAnsi="Book Antiqua"/>
          <w:bCs/>
          <w:iCs/>
          <w:lang w:val="cs-CZ"/>
        </w:rPr>
        <w:t xml:space="preserve"> Zarządzeniem ..../.......... Dyrektora Muzeum-Zamek w Łańcucie z dn .../.../</w:t>
      </w:r>
      <w:r w:rsidRPr="00381F5B">
        <w:rPr>
          <w:rFonts w:ascii="Book Antiqua" w:hAnsi="Book Antiqua"/>
          <w:bCs/>
          <w:iCs/>
        </w:rPr>
        <w:t xml:space="preserve">.20… r. w sprawie zasad i trybów udzielania zamówień publicznych w Muzeum – Zamek w Łańcucie- załącznik nr 2  § 3.4.   </w:t>
      </w:r>
    </w:p>
    <w:p w:rsidR="009807B4" w:rsidRPr="00381F5B" w:rsidRDefault="009807B4" w:rsidP="009807B4">
      <w:pPr>
        <w:widowControl/>
        <w:autoSpaceDE/>
        <w:jc w:val="both"/>
        <w:rPr>
          <w:rFonts w:ascii="Book Antiqua" w:hAnsi="Book Antiqua"/>
          <w:bCs/>
          <w:iCs/>
          <w:lang w:val="cs-CZ"/>
        </w:rPr>
      </w:pPr>
    </w:p>
    <w:p w:rsidR="009807B4" w:rsidRPr="00381F5B" w:rsidRDefault="009807B4" w:rsidP="009807B4">
      <w:pPr>
        <w:jc w:val="both"/>
        <w:rPr>
          <w:rFonts w:ascii="Book Antiqua" w:hAnsi="Book Antiqua"/>
          <w:b/>
          <w:lang w:val="cs-CZ"/>
        </w:rPr>
      </w:pPr>
      <w:r>
        <w:rPr>
          <w:rFonts w:ascii="Book Antiqua" w:hAnsi="Book Antiqua"/>
          <w:b/>
          <w:lang w:val="cs-CZ"/>
        </w:rPr>
        <w:t xml:space="preserve">  2</w:t>
      </w:r>
      <w:r w:rsidRPr="00381F5B">
        <w:rPr>
          <w:rFonts w:ascii="Book Antiqua" w:hAnsi="Book Antiqua"/>
          <w:b/>
          <w:lang w:val="cs-CZ"/>
        </w:rPr>
        <w:t>.Obowiązki Zamawiającego</w:t>
      </w:r>
    </w:p>
    <w:p w:rsidR="009807B4" w:rsidRPr="00381F5B" w:rsidRDefault="009807B4" w:rsidP="009807B4">
      <w:pPr>
        <w:widowControl/>
        <w:autoSpaceDE/>
        <w:ind w:left="336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5.1 Zamawiający udostępni kody dostępu do systemów zabezpieczenia elektronicznego.</w:t>
      </w:r>
    </w:p>
    <w:p w:rsidR="009807B4" w:rsidRPr="00381F5B" w:rsidRDefault="009807B4" w:rsidP="009807B4">
      <w:pPr>
        <w:widowControl/>
        <w:autoSpaceDE/>
        <w:ind w:left="348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5.2 Zamawiający udostępni dokumentację techniczną systemów zabezpieczenia elektronicznego.</w:t>
      </w:r>
    </w:p>
    <w:p w:rsidR="009807B4" w:rsidRPr="00381F5B" w:rsidRDefault="009807B4" w:rsidP="009807B4">
      <w:pPr>
        <w:widowControl/>
        <w:autoSpaceDE/>
        <w:ind w:left="336" w:firstLine="12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5.3 Zamawiający zapozna Wykonawcę z obowiązującymi w muzeum Zarządzeniami,   </w:t>
      </w:r>
    </w:p>
    <w:p w:rsidR="009807B4" w:rsidRPr="00381F5B" w:rsidRDefault="009807B4" w:rsidP="009807B4">
      <w:pPr>
        <w:widowControl/>
        <w:autoSpaceDE/>
        <w:ind w:left="336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Instrukcjami, Regulaminami dotyczącymi bezpieczeństwa zbiorów i ochrony obiektów </w:t>
      </w:r>
      <w:r>
        <w:rPr>
          <w:rFonts w:ascii="Book Antiqua" w:hAnsi="Book Antiqua"/>
          <w:lang w:val="cs-CZ"/>
        </w:rPr>
        <w:t xml:space="preserve">                  </w:t>
      </w:r>
      <w:r w:rsidRPr="00381F5B">
        <w:rPr>
          <w:rFonts w:ascii="Book Antiqua" w:hAnsi="Book Antiqua"/>
          <w:lang w:val="cs-CZ"/>
        </w:rPr>
        <w:t>instytucji kultury Muzeum – Zamku w Łańcucie.</w:t>
      </w:r>
    </w:p>
    <w:p w:rsidR="009807B4" w:rsidRPr="00381F5B" w:rsidRDefault="009807B4" w:rsidP="009807B4">
      <w:pPr>
        <w:widowControl/>
        <w:autoSpaceDE/>
        <w:ind w:left="708" w:firstLine="12"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N w:val="0"/>
        <w:adjustRightInd w:val="0"/>
        <w:rPr>
          <w:rFonts w:ascii="Book Antiqua" w:hAnsi="Book Antiqua"/>
          <w:b/>
          <w:lang w:val="cs-CZ"/>
        </w:rPr>
      </w:pPr>
      <w:r>
        <w:rPr>
          <w:rFonts w:ascii="Book Antiqua" w:hAnsi="Book Antiqua"/>
          <w:b/>
          <w:lang w:val="cs-CZ"/>
        </w:rPr>
        <w:t>3</w:t>
      </w:r>
      <w:r w:rsidRPr="00381F5B">
        <w:rPr>
          <w:rFonts w:ascii="Book Antiqua" w:hAnsi="Book Antiqua"/>
          <w:b/>
          <w:lang w:val="cs-CZ"/>
        </w:rPr>
        <w:t xml:space="preserve">.Kryteria oceny: </w:t>
      </w:r>
    </w:p>
    <w:p w:rsidR="009807B4" w:rsidRPr="00381F5B" w:rsidRDefault="009807B4" w:rsidP="009807B4">
      <w:pPr>
        <w:widowControl/>
        <w:autoSpaceDN w:val="0"/>
        <w:adjustRightInd w:val="0"/>
        <w:ind w:left="360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b/>
          <w:lang w:val="cs-CZ"/>
        </w:rPr>
        <w:br/>
      </w:r>
      <w:r w:rsidRPr="00381F5B">
        <w:rPr>
          <w:rFonts w:ascii="Book Antiqua" w:hAnsi="Book Antiqua"/>
          <w:lang w:val="cs-CZ"/>
        </w:rPr>
        <w:t>Cena 100%</w:t>
      </w:r>
    </w:p>
    <w:p w:rsidR="009807B4" w:rsidRPr="00381F5B" w:rsidRDefault="009807B4" w:rsidP="009807B4">
      <w:pPr>
        <w:widowControl/>
        <w:autoSpaceDN w:val="0"/>
        <w:adjustRightInd w:val="0"/>
        <w:ind w:left="360"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jc w:val="both"/>
        <w:rPr>
          <w:rFonts w:ascii="Book Antiqua" w:hAnsi="Book Antiqua"/>
          <w:b/>
          <w:bCs/>
          <w:lang w:val="cs-CZ"/>
        </w:rPr>
      </w:pPr>
      <w:r>
        <w:rPr>
          <w:rFonts w:ascii="Book Antiqua" w:hAnsi="Book Antiqua"/>
          <w:b/>
          <w:bCs/>
          <w:lang w:val="cs-CZ"/>
        </w:rPr>
        <w:t>4</w:t>
      </w:r>
      <w:r w:rsidRPr="00381F5B">
        <w:rPr>
          <w:rFonts w:ascii="Book Antiqua" w:hAnsi="Book Antiqua"/>
          <w:b/>
          <w:bCs/>
          <w:lang w:val="cs-CZ"/>
        </w:rPr>
        <w:t>.Sposób obliczania ceny oferty.</w:t>
      </w:r>
    </w:p>
    <w:p w:rsidR="009807B4" w:rsidRPr="00381F5B" w:rsidRDefault="009807B4" w:rsidP="009807B4">
      <w:pPr>
        <w:widowControl/>
        <w:autoSpaceDE/>
        <w:jc w:val="both"/>
        <w:rPr>
          <w:rFonts w:ascii="Book Antiqua" w:hAnsi="Book Antiqua"/>
          <w:b/>
          <w:bCs/>
          <w:lang w:val="cs-CZ"/>
        </w:rPr>
      </w:pPr>
    </w:p>
    <w:p w:rsidR="009807B4" w:rsidRPr="00381F5B" w:rsidRDefault="009807B4" w:rsidP="009807B4">
      <w:pPr>
        <w:widowControl/>
        <w:autoSpaceDE/>
        <w:ind w:left="708"/>
        <w:jc w:val="both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7.1. </w:t>
      </w:r>
      <w:r w:rsidRPr="00381F5B">
        <w:rPr>
          <w:rFonts w:ascii="Book Antiqua" w:hAnsi="Book Antiqua"/>
          <w:b/>
          <w:bCs/>
          <w:i/>
          <w:iCs/>
          <w:lang w:val="cs-CZ"/>
        </w:rPr>
        <w:t xml:space="preserve">Wykonawca  </w:t>
      </w:r>
      <w:r w:rsidRPr="00381F5B">
        <w:rPr>
          <w:rFonts w:ascii="Book Antiqua" w:hAnsi="Book Antiqua"/>
          <w:lang w:val="cs-CZ"/>
        </w:rPr>
        <w:t>określi  cenę   netto i brutto.</w:t>
      </w:r>
    </w:p>
    <w:p w:rsidR="009807B4" w:rsidRPr="00381F5B" w:rsidRDefault="009807B4" w:rsidP="009807B4">
      <w:pPr>
        <w:widowControl/>
        <w:autoSpaceDE/>
        <w:ind w:left="708"/>
        <w:jc w:val="both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7.2. </w:t>
      </w:r>
      <w:r w:rsidRPr="00381F5B">
        <w:rPr>
          <w:rFonts w:ascii="Book Antiqua" w:hAnsi="Book Antiqua"/>
          <w:b/>
          <w:bCs/>
          <w:i/>
          <w:iCs/>
          <w:lang w:val="cs-CZ"/>
        </w:rPr>
        <w:t>Wykonawca</w:t>
      </w:r>
      <w:r w:rsidRPr="00381F5B">
        <w:rPr>
          <w:rFonts w:ascii="Book Antiqua" w:hAnsi="Book Antiqua"/>
          <w:lang w:val="cs-CZ"/>
        </w:rPr>
        <w:t xml:space="preserve">  może  podać  tylko  jedną  cenę,  bez  możliwości  proponowania  rozwiązań  wariantowych.</w:t>
      </w:r>
    </w:p>
    <w:p w:rsidR="009807B4" w:rsidRPr="00381F5B" w:rsidRDefault="009807B4" w:rsidP="009807B4">
      <w:pPr>
        <w:pStyle w:val="Tekstpodstawowy"/>
        <w:ind w:left="708"/>
        <w:jc w:val="left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>7.3. Cena  (</w:t>
      </w:r>
      <w:r w:rsidRPr="00381F5B">
        <w:rPr>
          <w:rFonts w:ascii="Book Antiqua" w:hAnsi="Book Antiqua"/>
          <w:b/>
          <w:bCs/>
          <w:sz w:val="24"/>
          <w:szCs w:val="24"/>
        </w:rPr>
        <w:t>netto i brutto</w:t>
      </w:r>
      <w:r w:rsidRPr="00381F5B">
        <w:rPr>
          <w:rFonts w:ascii="Book Antiqua" w:hAnsi="Book Antiqua"/>
          <w:sz w:val="24"/>
          <w:szCs w:val="24"/>
        </w:rPr>
        <w:t xml:space="preserve">)  musi  być   podana   w  złotych    polskich   cyfrowo  i  słownie. Jeżeli wystąpi rozbieżność  pomiędzy  wartością  wyrażoną  cyfrowo a   podaną  słownie,   to jako  wartość  właściwa  zostanie  przyjęta  wartość  podana  słownie. </w:t>
      </w:r>
      <w:r w:rsidRPr="00381F5B">
        <w:rPr>
          <w:rFonts w:ascii="Book Antiqua" w:hAnsi="Book Antiqua"/>
          <w:sz w:val="24"/>
          <w:szCs w:val="24"/>
        </w:rPr>
        <w:tab/>
      </w:r>
    </w:p>
    <w:p w:rsidR="009807B4" w:rsidRPr="00381F5B" w:rsidRDefault="009807B4" w:rsidP="009807B4">
      <w:pPr>
        <w:pStyle w:val="Tekstpodstawowy"/>
        <w:ind w:left="708"/>
        <w:jc w:val="left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>7.4. Podane ceny powinny obejmować koszty wszelkich prac nie uwzględnionych w warunkach zamówienia, a bez  których wykonanie zadania byłoby niemożliwe.</w:t>
      </w:r>
    </w:p>
    <w:p w:rsidR="009807B4" w:rsidRPr="00381F5B" w:rsidRDefault="009807B4" w:rsidP="009807B4">
      <w:pPr>
        <w:widowControl/>
        <w:autoSpaceDE/>
        <w:ind w:left="708"/>
        <w:jc w:val="both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7.5 Cenę oferowaną należy obliczyć według wzoru</w:t>
      </w:r>
    </w:p>
    <w:p w:rsidR="009807B4" w:rsidRDefault="009807B4" w:rsidP="009807B4">
      <w:pPr>
        <w:widowControl/>
        <w:autoSpaceDE/>
        <w:jc w:val="both"/>
        <w:rPr>
          <w:rFonts w:ascii="Book Antiqua" w:hAnsi="Book Antiqua"/>
          <w:lang w:val="cs-CZ"/>
        </w:rPr>
      </w:pPr>
      <w:r>
        <w:rPr>
          <w:rFonts w:ascii="Book Antiqua" w:hAnsi="Book Antiqua"/>
          <w:lang w:val="cs-CZ"/>
        </w:rPr>
        <w:t xml:space="preserve">            </w:t>
      </w:r>
      <w:r w:rsidRPr="00381F5B">
        <w:rPr>
          <w:rFonts w:ascii="Book Antiqua" w:hAnsi="Book Antiqua"/>
          <w:lang w:val="cs-CZ"/>
        </w:rPr>
        <w:t>Sposób obliczania punktacji:</w:t>
      </w:r>
      <w:r>
        <w:rPr>
          <w:rFonts w:ascii="Book Antiqua" w:hAnsi="Book Antiqua"/>
          <w:lang w:val="cs-CZ"/>
        </w:rPr>
        <w:t xml:space="preserve">  </w:t>
      </w:r>
    </w:p>
    <w:p w:rsidR="009807B4" w:rsidRPr="00381F5B" w:rsidRDefault="009807B4" w:rsidP="009807B4">
      <w:pPr>
        <w:widowControl/>
        <w:autoSpaceDE/>
        <w:jc w:val="both"/>
        <w:rPr>
          <w:rFonts w:ascii="Book Antiqua" w:hAnsi="Book Antiqua"/>
          <w:color w:val="FF0000"/>
          <w:lang w:val="cs-CZ"/>
        </w:rPr>
      </w:pPr>
    </w:p>
    <w:p w:rsidR="009807B4" w:rsidRPr="00381F5B" w:rsidRDefault="009807B4" w:rsidP="009807B4">
      <w:pPr>
        <w:widowControl/>
        <w:autoSpaceDE/>
        <w:jc w:val="both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b/>
          <w:lang w:val="it-IT"/>
        </w:rPr>
        <w:tab/>
      </w:r>
      <w:r w:rsidRPr="00381F5B">
        <w:rPr>
          <w:rFonts w:ascii="Book Antiqua" w:hAnsi="Book Antiqua"/>
          <w:lang w:val="cs-CZ"/>
        </w:rPr>
        <w:t xml:space="preserve">              Pc</w:t>
      </w:r>
      <w:r w:rsidRPr="00381F5B">
        <w:rPr>
          <w:rFonts w:ascii="Book Antiqua" w:hAnsi="Book Antiqua"/>
          <w:b/>
          <w:lang w:val="cs-CZ"/>
        </w:rPr>
        <w:t>n</w:t>
      </w:r>
    </w:p>
    <w:p w:rsidR="009807B4" w:rsidRPr="00381F5B" w:rsidRDefault="009807B4" w:rsidP="009807B4">
      <w:pPr>
        <w:widowControl/>
        <w:autoSpaceDE/>
        <w:jc w:val="both"/>
        <w:rPr>
          <w:rFonts w:ascii="Book Antiqua" w:hAnsi="Book Antiqua"/>
          <w:b/>
          <w:lang w:val="cs-CZ"/>
        </w:rPr>
      </w:pP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  <w:t xml:space="preserve"> </w:t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lang w:val="it-IT"/>
        </w:rPr>
        <w:t xml:space="preserve">  Pc</w:t>
      </w:r>
      <w:r w:rsidRPr="00381F5B">
        <w:rPr>
          <w:rFonts w:ascii="Book Antiqua" w:hAnsi="Book Antiqua"/>
          <w:b/>
          <w:lang w:val="it-IT"/>
        </w:rPr>
        <w:t xml:space="preserve"> =  </w:t>
      </w:r>
      <w:r w:rsidRPr="00381F5B">
        <w:rPr>
          <w:rFonts w:ascii="Book Antiqua" w:hAnsi="Book Antiqua"/>
          <w:b/>
          <w:lang w:val="cs-CZ"/>
        </w:rPr>
        <w:tab/>
        <w:t>---------  x 100</w:t>
      </w:r>
    </w:p>
    <w:p w:rsidR="009807B4" w:rsidRPr="00381F5B" w:rsidRDefault="009807B4" w:rsidP="009807B4">
      <w:pPr>
        <w:widowControl/>
        <w:autoSpaceDE/>
        <w:jc w:val="both"/>
        <w:rPr>
          <w:rFonts w:ascii="Book Antiqua" w:hAnsi="Book Antiqua"/>
          <w:b/>
          <w:lang w:val="it-IT"/>
        </w:rPr>
      </w:pP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b/>
          <w:lang w:val="cs-CZ"/>
        </w:rPr>
        <w:tab/>
        <w:t xml:space="preserve">             Pci</w:t>
      </w:r>
      <w:r w:rsidRPr="00381F5B">
        <w:rPr>
          <w:rFonts w:ascii="Book Antiqua" w:hAnsi="Book Antiqua"/>
          <w:b/>
          <w:lang w:val="it-IT"/>
        </w:rPr>
        <w:tab/>
      </w:r>
    </w:p>
    <w:p w:rsidR="009807B4" w:rsidRPr="00381F5B" w:rsidRDefault="009807B4" w:rsidP="009807B4">
      <w:pPr>
        <w:widowControl/>
        <w:autoSpaceDE/>
        <w:jc w:val="both"/>
        <w:rPr>
          <w:rFonts w:ascii="Book Antiqua" w:hAnsi="Book Antiqua"/>
          <w:b/>
          <w:lang w:val="it-IT"/>
        </w:rPr>
      </w:pPr>
      <w:r w:rsidRPr="00381F5B">
        <w:rPr>
          <w:rFonts w:ascii="Book Antiqua" w:hAnsi="Book Antiqua"/>
          <w:lang w:val="it-IT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  <w:t xml:space="preserve"> </w:t>
      </w:r>
    </w:p>
    <w:p w:rsidR="009807B4" w:rsidRPr="00381F5B" w:rsidRDefault="009807B4" w:rsidP="009807B4">
      <w:pPr>
        <w:widowControl/>
        <w:autoSpaceDE/>
        <w:jc w:val="both"/>
        <w:rPr>
          <w:rFonts w:ascii="Book Antiqua" w:hAnsi="Book Antiqua"/>
          <w:bCs/>
          <w:lang w:val="cs-CZ"/>
        </w:rPr>
      </w:pPr>
      <w:r w:rsidRPr="00381F5B">
        <w:rPr>
          <w:rFonts w:ascii="Book Antiqua" w:hAnsi="Book Antiqua"/>
          <w:b/>
          <w:bCs/>
          <w:lang w:val="cs-CZ"/>
        </w:rPr>
        <w:t xml:space="preserve">    </w:t>
      </w:r>
      <w:r w:rsidRPr="00381F5B">
        <w:rPr>
          <w:rFonts w:ascii="Book Antiqua" w:hAnsi="Book Antiqua"/>
          <w:bCs/>
          <w:lang w:val="cs-CZ"/>
        </w:rPr>
        <w:t>gdzie:</w:t>
      </w:r>
    </w:p>
    <w:p w:rsidR="009807B4" w:rsidRPr="00381F5B" w:rsidRDefault="009807B4" w:rsidP="009807B4">
      <w:pPr>
        <w:widowControl/>
        <w:autoSpaceDE/>
        <w:ind w:right="-468"/>
        <w:jc w:val="both"/>
        <w:rPr>
          <w:rFonts w:ascii="Book Antiqua" w:hAnsi="Book Antiqua"/>
          <w:b/>
          <w:bCs/>
          <w:lang w:val="cs-CZ"/>
        </w:rPr>
      </w:pPr>
      <w:r w:rsidRPr="00381F5B">
        <w:rPr>
          <w:rFonts w:ascii="Book Antiqua" w:hAnsi="Book Antiqua"/>
          <w:lang w:val="cs-CZ"/>
        </w:rPr>
        <w:t xml:space="preserve">    </w:t>
      </w:r>
      <w:r w:rsidRPr="00381F5B">
        <w:rPr>
          <w:rFonts w:ascii="Book Antiqua" w:hAnsi="Book Antiqua"/>
          <w:lang w:val="cs-CZ"/>
        </w:rPr>
        <w:tab/>
        <w:t xml:space="preserve">     </w:t>
      </w:r>
      <w:r w:rsidRPr="00381F5B">
        <w:rPr>
          <w:rFonts w:ascii="Book Antiqua" w:hAnsi="Book Antiqua"/>
          <w:b/>
          <w:bCs/>
          <w:lang w:val="cs-CZ"/>
        </w:rPr>
        <w:t xml:space="preserve">Pc </w:t>
      </w:r>
      <w:r w:rsidRPr="00381F5B">
        <w:rPr>
          <w:rFonts w:ascii="Book Antiqua" w:hAnsi="Book Antiqua"/>
          <w:lang w:val="cs-CZ"/>
        </w:rPr>
        <w:t xml:space="preserve">–  ilość punktów uzyskana przez danego </w:t>
      </w:r>
      <w:r w:rsidRPr="00381F5B">
        <w:rPr>
          <w:rFonts w:ascii="Book Antiqua" w:hAnsi="Book Antiqua"/>
          <w:b/>
          <w:bCs/>
          <w:i/>
          <w:iCs/>
          <w:lang w:val="cs-CZ"/>
        </w:rPr>
        <w:t>Wykonawcę</w:t>
      </w:r>
      <w:r w:rsidRPr="00381F5B">
        <w:rPr>
          <w:rFonts w:ascii="Book Antiqua" w:hAnsi="Book Antiqua"/>
          <w:lang w:val="cs-CZ"/>
        </w:rPr>
        <w:t xml:space="preserve"> za cenę (maksymalnie 100)</w:t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  <w:t xml:space="preserve"> </w:t>
      </w:r>
      <w:r w:rsidRPr="00381F5B">
        <w:rPr>
          <w:rFonts w:ascii="Book Antiqua" w:hAnsi="Book Antiqua"/>
          <w:b/>
          <w:bCs/>
          <w:lang w:val="cs-CZ"/>
        </w:rPr>
        <w:t xml:space="preserve">  </w:t>
      </w:r>
    </w:p>
    <w:p w:rsidR="009807B4" w:rsidRPr="00381F5B" w:rsidRDefault="009807B4" w:rsidP="009807B4">
      <w:pPr>
        <w:widowControl/>
        <w:autoSpaceDE/>
        <w:ind w:right="-468"/>
        <w:jc w:val="both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b/>
          <w:bCs/>
          <w:lang w:val="cs-CZ"/>
        </w:rPr>
        <w:t xml:space="preserve">                 Pcn </w:t>
      </w:r>
      <w:r w:rsidRPr="00381F5B">
        <w:rPr>
          <w:rFonts w:ascii="Book Antiqua" w:hAnsi="Book Antiqua"/>
          <w:lang w:val="cs-CZ"/>
        </w:rPr>
        <w:t>– najniższa cena  podana w ofercie (brutto)</w:t>
      </w:r>
    </w:p>
    <w:p w:rsidR="009807B4" w:rsidRPr="00381F5B" w:rsidRDefault="009807B4" w:rsidP="009807B4">
      <w:pPr>
        <w:pStyle w:val="Tekstpodstawowy"/>
        <w:ind w:left="-540"/>
        <w:jc w:val="left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lastRenderedPageBreak/>
        <w:tab/>
        <w:t xml:space="preserve">                 </w:t>
      </w:r>
      <w:r w:rsidRPr="00381F5B">
        <w:rPr>
          <w:rFonts w:ascii="Book Antiqua" w:hAnsi="Book Antiqua"/>
          <w:b/>
          <w:sz w:val="24"/>
          <w:szCs w:val="24"/>
        </w:rPr>
        <w:t>Pc</w:t>
      </w:r>
      <w:r w:rsidRPr="00381F5B">
        <w:rPr>
          <w:rFonts w:ascii="Book Antiqua" w:hAnsi="Book Antiqua"/>
          <w:b/>
          <w:bCs/>
          <w:sz w:val="24"/>
          <w:szCs w:val="24"/>
        </w:rPr>
        <w:t xml:space="preserve">i  </w:t>
      </w:r>
      <w:r w:rsidRPr="00381F5B">
        <w:rPr>
          <w:rFonts w:ascii="Book Antiqua" w:hAnsi="Book Antiqua"/>
          <w:sz w:val="24"/>
          <w:szCs w:val="24"/>
        </w:rPr>
        <w:t>– cena  podana w  badanej ofercie (brutto)</w:t>
      </w:r>
    </w:p>
    <w:p w:rsidR="009807B4" w:rsidRPr="00381F5B" w:rsidRDefault="009807B4" w:rsidP="009807B4">
      <w:pPr>
        <w:pStyle w:val="Tekstpodstawowy"/>
        <w:ind w:left="708"/>
        <w:jc w:val="left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>7.6 Cena o której mowa w pkt 7.1 stanowi sumę iloczynów cen jednostkowych poszczególnych czynności wymienionych w arkuszu kalkulacyjnym- załącznik nr 2, oraz ich liczby.</w:t>
      </w:r>
    </w:p>
    <w:p w:rsidR="009807B4" w:rsidRPr="00381F5B" w:rsidRDefault="009807B4" w:rsidP="009807B4">
      <w:pPr>
        <w:pStyle w:val="Tekstpodstawowy"/>
        <w:ind w:left="708"/>
        <w:jc w:val="left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>7.7 Rozliczenie między Zamawiającym, a Wykonawcą będzie odbywało się w oparciu rzeczywistą liczbę wykonanych czynności przy zastosowaniu cen jednostkowych zadeklarowanych w ofercie.</w:t>
      </w:r>
      <w:r w:rsidRPr="00381F5B">
        <w:rPr>
          <w:rFonts w:ascii="Book Antiqua" w:hAnsi="Book Antiqua"/>
          <w:sz w:val="24"/>
          <w:szCs w:val="24"/>
        </w:rPr>
        <w:tab/>
      </w:r>
    </w:p>
    <w:p w:rsidR="009807B4" w:rsidRPr="00381F5B" w:rsidRDefault="009807B4" w:rsidP="009807B4">
      <w:pPr>
        <w:widowControl/>
        <w:autoSpaceDN w:val="0"/>
        <w:adjustRightInd w:val="0"/>
        <w:ind w:left="720"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N w:val="0"/>
        <w:adjustRightInd w:val="0"/>
        <w:ind w:left="360"/>
        <w:rPr>
          <w:rFonts w:ascii="Book Antiqua" w:hAnsi="Book Antiqua"/>
          <w:b/>
          <w:lang w:val="cs-CZ"/>
        </w:rPr>
      </w:pPr>
      <w:r>
        <w:rPr>
          <w:rFonts w:ascii="Book Antiqua" w:hAnsi="Book Antiqua"/>
          <w:b/>
          <w:lang w:val="cs-CZ"/>
        </w:rPr>
        <w:t>5</w:t>
      </w:r>
      <w:r w:rsidRPr="00381F5B">
        <w:rPr>
          <w:rFonts w:ascii="Book Antiqua" w:hAnsi="Book Antiqua"/>
          <w:b/>
          <w:lang w:val="cs-CZ"/>
        </w:rPr>
        <w:t>.Wymagania stawiane Wykonawcy:</w:t>
      </w:r>
    </w:p>
    <w:p w:rsidR="009807B4" w:rsidRPr="00381F5B" w:rsidRDefault="009807B4" w:rsidP="009807B4">
      <w:pPr>
        <w:widowControl/>
        <w:autoSpaceDN w:val="0"/>
        <w:adjustRightInd w:val="0"/>
        <w:ind w:left="360"/>
        <w:rPr>
          <w:rFonts w:ascii="Book Antiqua" w:hAnsi="Book Antiqua"/>
          <w:b/>
          <w:lang w:val="cs-CZ"/>
        </w:rPr>
      </w:pPr>
    </w:p>
    <w:p w:rsidR="009807B4" w:rsidRPr="00381F5B" w:rsidRDefault="009807B4" w:rsidP="009807B4">
      <w:pPr>
        <w:widowControl/>
        <w:autoSpaceDE/>
        <w:ind w:left="708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8.1 Posiada uprawnienia świadczenia usługi w zakresie ochrony mienia realizowanych w formie zabezpieczenia technicznego -  Koncesję MSWiA którą przedstawi na wezwanie Zamawiającego. </w:t>
      </w:r>
    </w:p>
    <w:p w:rsidR="009807B4" w:rsidRPr="00381F5B" w:rsidRDefault="009807B4" w:rsidP="009807B4">
      <w:pPr>
        <w:widowControl/>
        <w:autoSpaceDE/>
        <w:ind w:left="708"/>
        <w:rPr>
          <w:rFonts w:ascii="Book Antiqua" w:hAnsi="Book Antiqua"/>
        </w:rPr>
      </w:pPr>
      <w:r w:rsidRPr="00381F5B">
        <w:rPr>
          <w:rFonts w:ascii="Book Antiqua" w:hAnsi="Book Antiqua"/>
          <w:lang w:val="cs-CZ"/>
        </w:rPr>
        <w:t xml:space="preserve">8.2 Dysponuje osobami zdolnymi do realizacji zamówienia - na potwierdzenie przedstawi listę osób będących w wykazie </w:t>
      </w:r>
      <w:r w:rsidRPr="00381F5B">
        <w:rPr>
          <w:rFonts w:ascii="Book Antiqua" w:hAnsi="Book Antiqua"/>
        </w:rPr>
        <w:t>kwalifikowanych pracowników zabezpieczenia technicznego.</w:t>
      </w:r>
    </w:p>
    <w:p w:rsidR="009807B4" w:rsidRPr="00381F5B" w:rsidRDefault="009807B4" w:rsidP="009807B4">
      <w:pPr>
        <w:widowControl/>
        <w:autoSpaceDE/>
        <w:ind w:left="708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8.3 Wykaże ze dysponuje kierownikiem zespołu, który ukończył specjalistyczny kurs dla projektantów i instalatorów systemów zabezpieczenia przed przestępczością organizowany przez NIMOZ</w:t>
      </w:r>
    </w:p>
    <w:p w:rsidR="009807B4" w:rsidRPr="00381F5B" w:rsidRDefault="009807B4" w:rsidP="009807B4">
      <w:pPr>
        <w:widowControl/>
        <w:autoSpaceDE/>
        <w:ind w:left="708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8.4 Wykonawca przedłoży referencje z min. trzech obiektów Muzealnych o należytym wykonywaniu konserwacji systemów SSWiN, CCTV, SAP przez okres min. 5 lat w ciągu.</w:t>
      </w:r>
    </w:p>
    <w:p w:rsidR="009807B4" w:rsidRPr="00381F5B" w:rsidRDefault="009807B4" w:rsidP="009807B4">
      <w:pPr>
        <w:widowControl/>
        <w:autoSpaceDE/>
        <w:ind w:left="708"/>
        <w:rPr>
          <w:rFonts w:ascii="Book Antiqua" w:hAnsi="Book Antiqua"/>
          <w:lang w:val="cs-CZ"/>
        </w:rPr>
      </w:pPr>
      <w:r w:rsidRPr="00381F5B">
        <w:rPr>
          <w:rFonts w:ascii="Book Antiqua" w:hAnsi="Book Antiqua"/>
        </w:rPr>
        <w:t>8.5 Posiada udokumentowane 5-cio letnie doświadczenie pracy z systemem Stekop w obiekcie Muzealnym, polegającym na instalacji i konserwacji, w systemie ciągłym</w:t>
      </w:r>
    </w:p>
    <w:p w:rsidR="009807B4" w:rsidRPr="00381F5B" w:rsidRDefault="009807B4" w:rsidP="009807B4">
      <w:pPr>
        <w:widowControl/>
        <w:autoSpaceDE/>
        <w:ind w:left="708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8.6 Wykonawca przedstawi aktualny odpis z właściwego rejestru albo aktualne zaświadczenie o wpisie do ewidencji działalności gospodarczej, które przedstawi na wezwanie Zamawiającego. </w:t>
      </w:r>
    </w:p>
    <w:p w:rsidR="009807B4" w:rsidRPr="00381F5B" w:rsidRDefault="009807B4" w:rsidP="009807B4">
      <w:pPr>
        <w:ind w:firstLine="708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8.7 Zamawiający nie dopuszcza możliwości składania ofert wariantowych.</w:t>
      </w:r>
    </w:p>
    <w:p w:rsidR="009807B4" w:rsidRPr="00381F5B" w:rsidRDefault="009807B4" w:rsidP="009807B4">
      <w:pPr>
        <w:ind w:firstLine="708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8.8 Zamawiający  nie dopuszcza udziału podwykonawcy w realizacji zamówienia. </w:t>
      </w:r>
    </w:p>
    <w:p w:rsidR="009807B4" w:rsidRPr="00381F5B" w:rsidRDefault="009807B4" w:rsidP="009807B4">
      <w:pPr>
        <w:ind w:firstLine="708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8.9 Zamawiający zaleca przed złożeniem oferty przeprowadzenie wizji obiektów w </w:t>
      </w:r>
      <w:r>
        <w:rPr>
          <w:rFonts w:ascii="Book Antiqua" w:hAnsi="Book Antiqua"/>
          <w:lang w:val="cs-CZ"/>
        </w:rPr>
        <w:t xml:space="preserve"> zakresi</w:t>
      </w:r>
    </w:p>
    <w:p w:rsidR="009807B4" w:rsidRPr="00381F5B" w:rsidRDefault="009807B4" w:rsidP="009807B4">
      <w:pPr>
        <w:ind w:firstLine="708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zastosowanych zabezpieczeń elektronicznych oraz infrastruktury budynków.</w:t>
      </w:r>
      <w:r w:rsidRPr="00381F5B">
        <w:rPr>
          <w:rFonts w:ascii="Book Antiqua" w:hAnsi="Book Antiqua"/>
        </w:rPr>
        <w:t xml:space="preserve"> </w:t>
      </w:r>
    </w:p>
    <w:p w:rsidR="009807B4" w:rsidRPr="00381F5B" w:rsidRDefault="009807B4" w:rsidP="009807B4">
      <w:pPr>
        <w:widowControl/>
        <w:autoSpaceDE/>
        <w:autoSpaceDN w:val="0"/>
        <w:ind w:left="708"/>
        <w:jc w:val="both"/>
        <w:rPr>
          <w:rFonts w:ascii="Book Antiqua" w:hAnsi="Book Antiqua"/>
          <w:color w:val="FF0000"/>
        </w:rPr>
      </w:pPr>
      <w:r w:rsidRPr="00381F5B">
        <w:rPr>
          <w:rFonts w:ascii="Book Antiqua" w:hAnsi="Book Antiqua"/>
        </w:rPr>
        <w:t xml:space="preserve">8.10 Wykonawca realizuje usługę zgodnie z paragrafem 7 pkt 1 </w:t>
      </w:r>
      <w:r w:rsidRPr="00381F5B">
        <w:rPr>
          <w:rFonts w:ascii="Book Antiqua" w:hAnsi="Book Antiqua"/>
          <w:lang w:val="cs-CZ"/>
        </w:rPr>
        <w:t>Rozporządzenia M</w:t>
      </w:r>
      <w:r>
        <w:rPr>
          <w:rFonts w:ascii="Book Antiqua" w:hAnsi="Book Antiqua"/>
          <w:lang w:val="cs-CZ"/>
        </w:rPr>
        <w:t xml:space="preserve">inistra Kultury </w:t>
      </w:r>
      <w:r w:rsidRPr="00381F5B">
        <w:rPr>
          <w:rFonts w:ascii="Book Antiqua" w:hAnsi="Book Antiqua"/>
          <w:lang w:val="cs-CZ"/>
        </w:rPr>
        <w:t xml:space="preserve"> i Dziedzictwa Narodowego z dnia 2 września 2014 roku „w sprawie zabezpieczenia zbirów muzeum przed pożarem, kradzieżą i innym niebezpieczeństwem grożącym ich zniszczeniem lub utratą”, jako obowiązującym w instytucjach kultury.</w:t>
      </w:r>
    </w:p>
    <w:p w:rsidR="009807B4" w:rsidRPr="00381F5B" w:rsidRDefault="009807B4" w:rsidP="009807B4">
      <w:pPr>
        <w:autoSpaceDN w:val="0"/>
        <w:ind w:left="708"/>
        <w:jc w:val="both"/>
        <w:rPr>
          <w:rFonts w:ascii="Book Antiqua" w:hAnsi="Book Antiqua"/>
          <w:bCs/>
        </w:rPr>
      </w:pPr>
      <w:r w:rsidRPr="00381F5B">
        <w:rPr>
          <w:rFonts w:ascii="Book Antiqua" w:hAnsi="Book Antiqua"/>
          <w:lang w:val="cs-CZ"/>
        </w:rPr>
        <w:t xml:space="preserve">8.11 Ponadto Wykonawca zobowiązany jest do uwzględnienia następujących przepisów:                                                              - </w:t>
      </w:r>
      <w:r w:rsidRPr="00381F5B">
        <w:rPr>
          <w:rFonts w:ascii="Book Antiqua" w:hAnsi="Book Antiqua"/>
        </w:rPr>
        <w:t xml:space="preserve">Rozporządzenia Ministra Infrastruktury z dnia 2 września 2004 r. w sprawie szczegółowego zakresu i formy dokumentacji projektowej, specyfikacji technicznych wykonania i odbioru robót budowlanych oraz programu funkcjonalno-użytkowego </w:t>
      </w:r>
      <w:r w:rsidRPr="00381F5B">
        <w:rPr>
          <w:rStyle w:val="h11"/>
          <w:rFonts w:ascii="Book Antiqua" w:hAnsi="Book Antiqua"/>
          <w:bCs/>
        </w:rPr>
        <w:t xml:space="preserve">(Dz.U. z 2013r.,poz.1129);                                                                                     - </w:t>
      </w:r>
      <w:r w:rsidRPr="00381F5B">
        <w:rPr>
          <w:rFonts w:ascii="Book Antiqua" w:hAnsi="Book Antiqua"/>
        </w:rPr>
        <w:t>Rozporządzenia Ministra Kultury i Dziedzictwa Narodowego z dnia 22  czerwca 2017 r. w sprawie prowadzenia prac konserwa</w:t>
      </w:r>
      <w:r>
        <w:rPr>
          <w:rFonts w:ascii="Book Antiqua" w:hAnsi="Book Antiqua"/>
        </w:rPr>
        <w:t xml:space="preserve">torskich, prac restauratorskich </w:t>
      </w:r>
      <w:r w:rsidRPr="00381F5B">
        <w:rPr>
          <w:rFonts w:ascii="Book Antiqua" w:hAnsi="Book Antiqua"/>
        </w:rPr>
        <w:t xml:space="preserve">i badań konserwatorskich przy zabytku wpisanym do rejestru zabytków albo na Listę Skarbów Dziedzictwa oraz robót budowlanych, badań architektonicznych i innych działań przy zabytku wpisanym do rejestru zabytków, a także badań archeologicznych i poszukiwań zabytków </w:t>
      </w:r>
      <w:r w:rsidRPr="00381F5B">
        <w:rPr>
          <w:rFonts w:ascii="Book Antiqua" w:hAnsi="Book Antiqua"/>
          <w:bCs/>
        </w:rPr>
        <w:t>(Dz.U. z 2017 r. poz. 1265);</w:t>
      </w:r>
    </w:p>
    <w:p w:rsidR="009807B4" w:rsidRPr="00381F5B" w:rsidRDefault="009807B4" w:rsidP="009807B4">
      <w:pPr>
        <w:autoSpaceDN w:val="0"/>
        <w:jc w:val="both"/>
        <w:rPr>
          <w:rFonts w:ascii="Book Antiqua" w:hAnsi="Book Antiqua"/>
        </w:rPr>
      </w:pPr>
    </w:p>
    <w:p w:rsidR="009807B4" w:rsidRDefault="009807B4" w:rsidP="009807B4">
      <w:pPr>
        <w:pStyle w:val="Default"/>
        <w:ind w:left="360"/>
        <w:rPr>
          <w:rFonts w:ascii="Book Antiqua" w:hAnsi="Book Antiqua"/>
          <w:color w:val="auto"/>
        </w:rPr>
      </w:pPr>
      <w:r>
        <w:rPr>
          <w:rFonts w:ascii="Book Antiqua" w:hAnsi="Book Antiqua"/>
          <w:b/>
          <w:bCs/>
          <w:color w:val="auto"/>
        </w:rPr>
        <w:t>6</w:t>
      </w:r>
      <w:r w:rsidRPr="00381F5B">
        <w:rPr>
          <w:rFonts w:ascii="Book Antiqua" w:hAnsi="Book Antiqua"/>
          <w:b/>
          <w:bCs/>
          <w:color w:val="auto"/>
        </w:rPr>
        <w:t>. Termin realizacji zamówienia</w:t>
      </w:r>
      <w:r>
        <w:rPr>
          <w:rFonts w:ascii="Book Antiqua" w:hAnsi="Book Antiqua"/>
          <w:color w:val="auto"/>
        </w:rPr>
        <w:t>:</w:t>
      </w:r>
    </w:p>
    <w:p w:rsidR="009807B4" w:rsidRDefault="009807B4" w:rsidP="009807B4">
      <w:pPr>
        <w:pStyle w:val="Default"/>
        <w:ind w:left="360"/>
        <w:rPr>
          <w:rFonts w:ascii="Book Antiqua" w:hAnsi="Book Antiqua"/>
        </w:rPr>
      </w:pPr>
    </w:p>
    <w:p w:rsidR="009807B4" w:rsidRPr="005721DB" w:rsidRDefault="009807B4" w:rsidP="009807B4">
      <w:pPr>
        <w:pStyle w:val="Default"/>
        <w:ind w:left="360"/>
        <w:rPr>
          <w:rFonts w:ascii="Book Antiqua" w:hAnsi="Book Antiqua"/>
          <w:color w:val="auto"/>
        </w:rPr>
      </w:pPr>
      <w:r w:rsidRPr="00381F5B">
        <w:rPr>
          <w:rFonts w:ascii="Book Antiqua" w:hAnsi="Book Antiqua"/>
        </w:rPr>
        <w:t xml:space="preserve"> W okresie</w:t>
      </w:r>
      <w:r w:rsidRPr="00381F5B">
        <w:rPr>
          <w:rFonts w:ascii="Book Antiqua" w:hAnsi="Book Antiqua"/>
          <w:b/>
        </w:rPr>
        <w:t xml:space="preserve"> od dnia 01.01.2021 r, do 31.12.2021 r.</w:t>
      </w:r>
      <w:r w:rsidRPr="00381F5B">
        <w:rPr>
          <w:rFonts w:ascii="Book Antiqua" w:hAnsi="Book Antiqua"/>
          <w:b/>
          <w:color w:val="auto"/>
        </w:rPr>
        <w:t xml:space="preserve">, lub do dnia, w którym zostanie     </w:t>
      </w:r>
    </w:p>
    <w:p w:rsidR="009807B4" w:rsidRPr="00381F5B" w:rsidRDefault="009807B4" w:rsidP="009807B4">
      <w:pPr>
        <w:pStyle w:val="Default"/>
        <w:rPr>
          <w:rFonts w:ascii="Book Antiqua" w:hAnsi="Book Antiqua"/>
          <w:b/>
          <w:color w:val="auto"/>
        </w:rPr>
      </w:pPr>
      <w:r w:rsidRPr="00381F5B">
        <w:rPr>
          <w:rFonts w:ascii="Book Antiqua" w:hAnsi="Book Antiqua"/>
          <w:b/>
          <w:color w:val="auto"/>
        </w:rPr>
        <w:t xml:space="preserve">           zrealizowana    </w:t>
      </w:r>
      <w:r>
        <w:rPr>
          <w:rFonts w:ascii="Book Antiqua" w:hAnsi="Book Antiqua"/>
          <w:b/>
          <w:color w:val="auto"/>
        </w:rPr>
        <w:t>wartość umowy - nie później niż 31.12.</w:t>
      </w:r>
      <w:r w:rsidRPr="00381F5B">
        <w:rPr>
          <w:rFonts w:ascii="Book Antiqua" w:hAnsi="Book Antiqua"/>
          <w:b/>
          <w:color w:val="auto"/>
        </w:rPr>
        <w:t>2021 r.</w:t>
      </w:r>
    </w:p>
    <w:p w:rsidR="009807B4" w:rsidRPr="00381F5B" w:rsidRDefault="009807B4" w:rsidP="009807B4">
      <w:pPr>
        <w:pStyle w:val="Default"/>
        <w:rPr>
          <w:rFonts w:ascii="Book Antiqua" w:hAnsi="Book Antiqua"/>
          <w:b/>
          <w:color w:val="auto"/>
        </w:rPr>
      </w:pPr>
    </w:p>
    <w:p w:rsidR="009807B4" w:rsidRPr="00381F5B" w:rsidRDefault="009807B4" w:rsidP="009807B4">
      <w:pPr>
        <w:pStyle w:val="Lista21"/>
        <w:jc w:val="both"/>
        <w:rPr>
          <w:rFonts w:ascii="Book Antiqua" w:hAnsi="Book Antiqua"/>
        </w:rPr>
      </w:pPr>
      <w:r w:rsidRPr="00381F5B">
        <w:rPr>
          <w:rFonts w:ascii="Book Antiqua" w:hAnsi="Book Antiqua"/>
        </w:rPr>
        <w:t xml:space="preserve">           - budynek Zamku (Budynek Główny)</w:t>
      </w:r>
    </w:p>
    <w:p w:rsidR="009807B4" w:rsidRPr="00381F5B" w:rsidRDefault="009807B4" w:rsidP="009807B4">
      <w:pPr>
        <w:pStyle w:val="Lista21"/>
        <w:jc w:val="both"/>
        <w:rPr>
          <w:rFonts w:ascii="Book Antiqua" w:hAnsi="Book Antiqua"/>
        </w:rPr>
      </w:pPr>
      <w:r w:rsidRPr="00381F5B">
        <w:rPr>
          <w:rFonts w:ascii="Book Antiqua" w:hAnsi="Book Antiqua"/>
        </w:rPr>
        <w:lastRenderedPageBreak/>
        <w:t xml:space="preserve">           - budynek Wozowni</w:t>
      </w:r>
    </w:p>
    <w:p w:rsidR="009807B4" w:rsidRPr="00381F5B" w:rsidRDefault="009807B4" w:rsidP="009807B4">
      <w:pPr>
        <w:pStyle w:val="Lista21"/>
        <w:jc w:val="both"/>
        <w:rPr>
          <w:rFonts w:ascii="Book Antiqua" w:hAnsi="Book Antiqua"/>
        </w:rPr>
      </w:pPr>
      <w:r w:rsidRPr="00381F5B">
        <w:rPr>
          <w:rFonts w:ascii="Book Antiqua" w:hAnsi="Book Antiqua"/>
        </w:rPr>
        <w:t xml:space="preserve">           - budynek Stajni Cugowych (Ikony, Konserwacja Dzieł Sztuki)</w:t>
      </w:r>
    </w:p>
    <w:p w:rsidR="009807B4" w:rsidRPr="00381F5B" w:rsidRDefault="009807B4" w:rsidP="009807B4">
      <w:pPr>
        <w:pStyle w:val="Lista21"/>
        <w:jc w:val="both"/>
        <w:rPr>
          <w:rFonts w:ascii="Book Antiqua" w:hAnsi="Book Antiqua"/>
        </w:rPr>
      </w:pPr>
      <w:r w:rsidRPr="00381F5B">
        <w:rPr>
          <w:rFonts w:ascii="Book Antiqua" w:hAnsi="Book Antiqua"/>
        </w:rPr>
        <w:t xml:space="preserve">           - budynek Kasyna</w:t>
      </w:r>
    </w:p>
    <w:p w:rsidR="009807B4" w:rsidRPr="00381F5B" w:rsidRDefault="009807B4" w:rsidP="009807B4">
      <w:pPr>
        <w:pStyle w:val="Normalny1"/>
        <w:rPr>
          <w:rFonts w:ascii="Book Antiqua" w:hAnsi="Book Antiqua"/>
        </w:rPr>
      </w:pPr>
      <w:r w:rsidRPr="00381F5B">
        <w:rPr>
          <w:rFonts w:ascii="Book Antiqua" w:hAnsi="Book Antiqua"/>
        </w:rPr>
        <w:t xml:space="preserve">                - budynek Maneżu</w:t>
      </w:r>
    </w:p>
    <w:p w:rsidR="009807B4" w:rsidRPr="00381F5B" w:rsidRDefault="009807B4" w:rsidP="009807B4">
      <w:pPr>
        <w:pStyle w:val="Akapitzlist"/>
        <w:spacing w:after="0" w:line="240" w:lineRule="auto"/>
        <w:ind w:left="851"/>
        <w:jc w:val="both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 xml:space="preserve">  - budynek Storczykarni (storczykarnia, kotłownia)</w:t>
      </w:r>
    </w:p>
    <w:p w:rsidR="009807B4" w:rsidRPr="00381F5B" w:rsidRDefault="009807B4" w:rsidP="009807B4">
      <w:pPr>
        <w:pStyle w:val="Default"/>
        <w:rPr>
          <w:rFonts w:ascii="Book Antiqua" w:hAnsi="Book Antiqua"/>
          <w:color w:val="auto"/>
        </w:rPr>
      </w:pPr>
    </w:p>
    <w:p w:rsidR="009807B4" w:rsidRPr="00381F5B" w:rsidRDefault="009807B4" w:rsidP="009807B4">
      <w:pPr>
        <w:widowControl/>
        <w:autoSpaceDE/>
        <w:spacing w:line="276" w:lineRule="auto"/>
        <w:ind w:left="360"/>
        <w:jc w:val="both"/>
        <w:rPr>
          <w:rFonts w:ascii="Book Antiqua" w:hAnsi="Book Antiqua"/>
          <w:b/>
          <w:lang w:val="cs-CZ" w:eastAsia="en-US"/>
        </w:rPr>
      </w:pPr>
      <w:r w:rsidRPr="00381F5B">
        <w:rPr>
          <w:rFonts w:ascii="Book Antiqua" w:hAnsi="Book Antiqua"/>
          <w:b/>
          <w:lang w:val="cs-CZ" w:eastAsia="en-US"/>
        </w:rPr>
        <w:t>10.Termin złożenia oferty.</w:t>
      </w:r>
    </w:p>
    <w:p w:rsidR="009807B4" w:rsidRPr="00381F5B" w:rsidRDefault="009807B4" w:rsidP="009807B4">
      <w:pPr>
        <w:widowControl/>
        <w:autoSpaceDE/>
        <w:spacing w:line="276" w:lineRule="auto"/>
        <w:ind w:left="360"/>
        <w:jc w:val="both"/>
        <w:rPr>
          <w:rFonts w:ascii="Book Antiqua" w:hAnsi="Book Antiqua"/>
          <w:b/>
          <w:lang w:val="cs-CZ" w:eastAsia="en-US"/>
        </w:rPr>
      </w:pPr>
    </w:p>
    <w:p w:rsidR="009807B4" w:rsidRPr="00381F5B" w:rsidRDefault="009807B4" w:rsidP="009807B4">
      <w:pPr>
        <w:widowControl/>
        <w:autoSpaceDE/>
        <w:spacing w:line="276" w:lineRule="auto"/>
        <w:ind w:left="708"/>
        <w:jc w:val="both"/>
        <w:rPr>
          <w:rFonts w:ascii="Book Antiqua" w:hAnsi="Book Antiqua"/>
          <w:lang w:val="cs-CZ" w:eastAsia="en-US"/>
        </w:rPr>
      </w:pPr>
      <w:r w:rsidRPr="00381F5B">
        <w:rPr>
          <w:rFonts w:ascii="Book Antiqua" w:hAnsi="Book Antiqua"/>
          <w:lang w:val="cs-CZ" w:eastAsia="en-US"/>
        </w:rPr>
        <w:t xml:space="preserve">Ofertę w formie pisemnej prosimy dostarczyć do Sekretariatu  Muzeum- Zamek w Łańcucie do </w:t>
      </w:r>
      <w:r>
        <w:rPr>
          <w:rFonts w:ascii="Book Antiqua" w:hAnsi="Book Antiqua"/>
          <w:b/>
          <w:lang w:val="cs-CZ" w:eastAsia="en-US"/>
        </w:rPr>
        <w:t>dnia 11.01.2021</w:t>
      </w:r>
      <w:r w:rsidRPr="00381F5B">
        <w:rPr>
          <w:rFonts w:ascii="Book Antiqua" w:hAnsi="Book Antiqua"/>
          <w:b/>
          <w:lang w:val="cs-CZ" w:eastAsia="en-US"/>
        </w:rPr>
        <w:t xml:space="preserve"> r. do godziny</w:t>
      </w:r>
      <w:r>
        <w:rPr>
          <w:rFonts w:ascii="Book Antiqua" w:hAnsi="Book Antiqua"/>
          <w:b/>
          <w:lang w:val="cs-CZ" w:eastAsia="en-US"/>
        </w:rPr>
        <w:t xml:space="preserve"> 14:00</w:t>
      </w:r>
      <w:r w:rsidRPr="00381F5B">
        <w:rPr>
          <w:rFonts w:ascii="Book Antiqua" w:hAnsi="Book Antiqua"/>
          <w:b/>
          <w:lang w:val="cs-CZ" w:eastAsia="en-US"/>
        </w:rPr>
        <w:t xml:space="preserve"> Otwarcie ofert nastąpi dnia </w:t>
      </w:r>
      <w:r>
        <w:rPr>
          <w:rFonts w:ascii="Book Antiqua" w:hAnsi="Book Antiqua"/>
          <w:b/>
          <w:lang w:val="cs-CZ" w:eastAsia="en-US"/>
        </w:rPr>
        <w:t xml:space="preserve">12.01.2021 </w:t>
      </w:r>
      <w:r w:rsidRPr="00381F5B">
        <w:rPr>
          <w:rFonts w:ascii="Book Antiqua" w:hAnsi="Book Antiqua"/>
          <w:b/>
          <w:lang w:val="cs-CZ" w:eastAsia="en-US"/>
        </w:rPr>
        <w:t xml:space="preserve">r. o godzinie </w:t>
      </w:r>
      <w:r>
        <w:rPr>
          <w:rFonts w:ascii="Book Antiqua" w:hAnsi="Book Antiqua"/>
          <w:b/>
          <w:lang w:val="cs-CZ" w:eastAsia="en-US"/>
        </w:rPr>
        <w:t>09:00</w:t>
      </w:r>
    </w:p>
    <w:p w:rsidR="009807B4" w:rsidRPr="00381F5B" w:rsidRDefault="009807B4" w:rsidP="009807B4">
      <w:pPr>
        <w:widowControl/>
        <w:autoSpaceDE/>
        <w:spacing w:line="276" w:lineRule="auto"/>
        <w:ind w:left="708"/>
        <w:jc w:val="both"/>
        <w:rPr>
          <w:rFonts w:ascii="Book Antiqua" w:hAnsi="Book Antiqua"/>
          <w:lang w:val="cs-CZ" w:eastAsia="en-US"/>
        </w:rPr>
      </w:pPr>
    </w:p>
    <w:p w:rsidR="009807B4" w:rsidRPr="00381F5B" w:rsidRDefault="009807B4" w:rsidP="009807B4">
      <w:pPr>
        <w:pStyle w:val="Default"/>
        <w:rPr>
          <w:rFonts w:ascii="Book Antiqua" w:hAnsi="Book Antiqua"/>
          <w:b/>
          <w:color w:val="auto"/>
        </w:rPr>
      </w:pPr>
      <w:r w:rsidRPr="00381F5B">
        <w:rPr>
          <w:rFonts w:ascii="Book Antiqua" w:hAnsi="Book Antiqua"/>
          <w:b/>
          <w:color w:val="auto"/>
        </w:rPr>
        <w:t xml:space="preserve">      11. Zamawiający odrzuca ofertę jeżeli:</w:t>
      </w:r>
    </w:p>
    <w:p w:rsidR="009807B4" w:rsidRPr="00381F5B" w:rsidRDefault="009807B4" w:rsidP="009807B4">
      <w:pPr>
        <w:pStyle w:val="Default"/>
        <w:rPr>
          <w:rFonts w:ascii="Book Antiqua" w:hAnsi="Book Antiqua"/>
          <w:b/>
          <w:color w:val="auto"/>
        </w:rPr>
      </w:pPr>
    </w:p>
    <w:p w:rsidR="009807B4" w:rsidRPr="00381F5B" w:rsidRDefault="009807B4" w:rsidP="009807B4">
      <w:pPr>
        <w:pStyle w:val="Default"/>
        <w:numPr>
          <w:ilvl w:val="1"/>
          <w:numId w:val="33"/>
        </w:numPr>
        <w:rPr>
          <w:rFonts w:ascii="Book Antiqua" w:hAnsi="Book Antiqua"/>
          <w:color w:val="auto"/>
        </w:rPr>
      </w:pPr>
      <w:r w:rsidRPr="00381F5B">
        <w:rPr>
          <w:rFonts w:ascii="Book Antiqua" w:hAnsi="Book Antiqua"/>
          <w:color w:val="auto"/>
        </w:rPr>
        <w:t xml:space="preserve"> Jej treść nie odpowiada treści  </w:t>
      </w:r>
      <w:r w:rsidRPr="00381F5B">
        <w:rPr>
          <w:rFonts w:ascii="Book Antiqua" w:eastAsia="Times New Roman" w:hAnsi="Book Antiqua"/>
          <w:lang w:eastAsia="en-US"/>
        </w:rPr>
        <w:t>Zaproszenie do złożenia oferty</w:t>
      </w:r>
      <w:r w:rsidRPr="00381F5B">
        <w:rPr>
          <w:rFonts w:ascii="Book Antiqua" w:hAnsi="Book Antiqua"/>
          <w:color w:val="auto"/>
        </w:rPr>
        <w:t xml:space="preserve">. </w:t>
      </w:r>
    </w:p>
    <w:p w:rsidR="009807B4" w:rsidRPr="00381F5B" w:rsidRDefault="009807B4" w:rsidP="009807B4">
      <w:pPr>
        <w:pStyle w:val="Default"/>
        <w:numPr>
          <w:ilvl w:val="1"/>
          <w:numId w:val="33"/>
        </w:numPr>
        <w:rPr>
          <w:rFonts w:ascii="Book Antiqua" w:hAnsi="Book Antiqua"/>
          <w:color w:val="auto"/>
        </w:rPr>
      </w:pPr>
      <w:r w:rsidRPr="00381F5B">
        <w:rPr>
          <w:rFonts w:ascii="Book Antiqua" w:hAnsi="Book Antiqua"/>
          <w:color w:val="auto"/>
        </w:rPr>
        <w:t xml:space="preserve"> Jej złożenie stanowi czyn nieuczciwej konkurencji w rozumieniu przepisów o zwalczaniu     </w:t>
      </w:r>
    </w:p>
    <w:p w:rsidR="009807B4" w:rsidRPr="00381F5B" w:rsidRDefault="009807B4" w:rsidP="009807B4">
      <w:pPr>
        <w:pStyle w:val="Default"/>
        <w:ind w:left="1140"/>
        <w:rPr>
          <w:rFonts w:ascii="Book Antiqua" w:hAnsi="Book Antiqua"/>
          <w:color w:val="auto"/>
        </w:rPr>
      </w:pPr>
      <w:r w:rsidRPr="00381F5B">
        <w:rPr>
          <w:rFonts w:ascii="Book Antiqua" w:hAnsi="Book Antiqua"/>
          <w:color w:val="auto"/>
        </w:rPr>
        <w:t xml:space="preserve">  nieuczciwej konkurencji.</w:t>
      </w:r>
    </w:p>
    <w:p w:rsidR="009807B4" w:rsidRPr="00381F5B" w:rsidRDefault="009807B4" w:rsidP="009807B4">
      <w:pPr>
        <w:pStyle w:val="Default"/>
        <w:ind w:left="1140"/>
        <w:rPr>
          <w:rFonts w:ascii="Book Antiqua" w:hAnsi="Book Antiqua"/>
          <w:color w:val="auto"/>
        </w:rPr>
      </w:pPr>
      <w:r w:rsidRPr="00381F5B">
        <w:rPr>
          <w:rFonts w:ascii="Book Antiqua" w:hAnsi="Book Antiqua"/>
          <w:color w:val="auto"/>
        </w:rPr>
        <w:tab/>
      </w:r>
    </w:p>
    <w:p w:rsidR="009807B4" w:rsidRPr="00381F5B" w:rsidRDefault="009807B4" w:rsidP="009807B4">
      <w:pPr>
        <w:pStyle w:val="Default"/>
        <w:ind w:left="360"/>
        <w:rPr>
          <w:rFonts w:ascii="Book Antiqua" w:hAnsi="Book Antiqua"/>
          <w:b/>
          <w:color w:val="auto"/>
        </w:rPr>
      </w:pPr>
      <w:r w:rsidRPr="00381F5B">
        <w:rPr>
          <w:rFonts w:ascii="Book Antiqua" w:hAnsi="Book Antiqua"/>
          <w:b/>
          <w:color w:val="auto"/>
        </w:rPr>
        <w:t>12.</w:t>
      </w:r>
      <w:r w:rsidRPr="00381F5B">
        <w:rPr>
          <w:rFonts w:ascii="Book Antiqua" w:hAnsi="Book Antiqua"/>
          <w:color w:val="auto"/>
        </w:rPr>
        <w:t xml:space="preserve"> </w:t>
      </w:r>
      <w:r w:rsidRPr="00381F5B">
        <w:rPr>
          <w:rFonts w:ascii="Book Antiqua" w:hAnsi="Book Antiqua"/>
          <w:b/>
          <w:color w:val="auto"/>
        </w:rPr>
        <w:t xml:space="preserve">Zawiadomienie o wyborze najkorzystniejszej oferty zostanie: </w:t>
      </w:r>
    </w:p>
    <w:p w:rsidR="009807B4" w:rsidRPr="00381F5B" w:rsidRDefault="009807B4" w:rsidP="009807B4">
      <w:pPr>
        <w:pStyle w:val="Default"/>
        <w:ind w:left="360"/>
        <w:rPr>
          <w:rFonts w:ascii="Book Antiqua" w:hAnsi="Book Antiqua"/>
          <w:b/>
          <w:color w:val="auto"/>
        </w:rPr>
      </w:pPr>
    </w:p>
    <w:p w:rsidR="009807B4" w:rsidRPr="00381F5B" w:rsidRDefault="009807B4" w:rsidP="009807B4">
      <w:pPr>
        <w:pStyle w:val="Default"/>
        <w:rPr>
          <w:rFonts w:ascii="Book Antiqua" w:hAnsi="Book Antiqua"/>
          <w:color w:val="auto"/>
        </w:rPr>
      </w:pPr>
      <w:r w:rsidRPr="00381F5B">
        <w:rPr>
          <w:rFonts w:ascii="Book Antiqua" w:hAnsi="Book Antiqua"/>
          <w:color w:val="auto"/>
        </w:rPr>
        <w:t xml:space="preserve">            12.1 Zamieszczone w siedzibie Zamawiającego poprzez wywieszenie informacji na </w:t>
      </w:r>
    </w:p>
    <w:p w:rsidR="009807B4" w:rsidRPr="00381F5B" w:rsidRDefault="009807B4" w:rsidP="009807B4">
      <w:pPr>
        <w:pStyle w:val="Default"/>
        <w:rPr>
          <w:rFonts w:ascii="Book Antiqua" w:hAnsi="Book Antiqua"/>
          <w:color w:val="auto"/>
        </w:rPr>
      </w:pPr>
      <w:r w:rsidRPr="00381F5B">
        <w:rPr>
          <w:rFonts w:ascii="Book Antiqua" w:hAnsi="Book Antiqua"/>
          <w:color w:val="auto"/>
        </w:rPr>
        <w:t xml:space="preserve">             tablicy ogłoszeń,</w:t>
      </w:r>
    </w:p>
    <w:p w:rsidR="009807B4" w:rsidRPr="00381F5B" w:rsidRDefault="009807B4" w:rsidP="009807B4">
      <w:pPr>
        <w:widowControl/>
        <w:autoSpaceDE/>
        <w:ind w:firstLine="708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 12.2 Zawiadomienie o wyborze najkorzystniejszej oferty będzie zawierać: Nazwę </w:t>
      </w: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   </w:t>
      </w:r>
      <w:r w:rsidRPr="00381F5B">
        <w:rPr>
          <w:rFonts w:ascii="Book Antiqua" w:hAnsi="Book Antiqua"/>
          <w:lang w:val="cs-CZ"/>
        </w:rPr>
        <w:tab/>
        <w:t xml:space="preserve"> (firmy), adres Wykonawcy, którego ofertę wybrano, oraz uzasadnienie jej wyboru, </w:t>
      </w: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  </w:t>
      </w:r>
      <w:r w:rsidRPr="00381F5B">
        <w:rPr>
          <w:rFonts w:ascii="Book Antiqua" w:hAnsi="Book Antiqua"/>
          <w:lang w:val="cs-CZ"/>
        </w:rPr>
        <w:tab/>
        <w:t xml:space="preserve"> a także nazwy (firmy), siedziby i adresy wykonawców, którzy złożyli oferty wraz </w:t>
      </w: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 </w:t>
      </w:r>
      <w:r w:rsidRPr="00381F5B">
        <w:rPr>
          <w:rFonts w:ascii="Book Antiqua" w:hAnsi="Book Antiqua"/>
          <w:lang w:val="cs-CZ"/>
        </w:rPr>
        <w:tab/>
        <w:t xml:space="preserve"> ze streszczeniem oceny i porównania złożonych ofert zawierającym punktację </w:t>
      </w: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      </w:t>
      </w:r>
      <w:r w:rsidRPr="00381F5B">
        <w:rPr>
          <w:rFonts w:ascii="Book Antiqua" w:hAnsi="Book Antiqua"/>
          <w:lang w:val="cs-CZ"/>
        </w:rPr>
        <w:tab/>
        <w:t xml:space="preserve"> przyznaną ofertom  i   punktację,</w:t>
      </w: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            12.3 O rozstrzygnięciu postępowania o udzielenie zamówienia publicznego</w:t>
      </w: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             Zamawiający zawiadomi równocześnie wszystkich wykonawców drogą elektroniczną.</w:t>
      </w:r>
    </w:p>
    <w:p w:rsidR="009807B4" w:rsidRPr="00381F5B" w:rsidRDefault="009807B4" w:rsidP="009807B4">
      <w:pPr>
        <w:widowControl/>
        <w:autoSpaceDE/>
        <w:spacing w:line="276" w:lineRule="auto"/>
        <w:jc w:val="both"/>
        <w:rPr>
          <w:rFonts w:ascii="Book Antiqua" w:hAnsi="Book Antiqua"/>
          <w:b/>
          <w:color w:val="FF0000"/>
          <w:lang w:val="cs-CZ" w:eastAsia="en-US"/>
        </w:rPr>
      </w:pPr>
      <w:r w:rsidRPr="00381F5B">
        <w:rPr>
          <w:rFonts w:ascii="Book Antiqua" w:hAnsi="Book Antiqua"/>
          <w:b/>
          <w:color w:val="FF0000"/>
          <w:lang w:val="cs-CZ" w:eastAsia="en-US"/>
        </w:rPr>
        <w:t xml:space="preserve"> </w:t>
      </w:r>
    </w:p>
    <w:p w:rsidR="009807B4" w:rsidRPr="00381F5B" w:rsidRDefault="009807B4" w:rsidP="009807B4">
      <w:pPr>
        <w:widowControl/>
        <w:autoSpaceDE/>
        <w:ind w:left="360"/>
        <w:jc w:val="both"/>
        <w:rPr>
          <w:rFonts w:ascii="Book Antiqua" w:hAnsi="Book Antiqua"/>
          <w:b/>
          <w:bCs/>
          <w:lang w:val="cs-CZ"/>
        </w:rPr>
      </w:pPr>
      <w:r w:rsidRPr="00381F5B">
        <w:rPr>
          <w:rFonts w:ascii="Book Antiqua" w:hAnsi="Book Antiqua"/>
          <w:b/>
          <w:bCs/>
          <w:lang w:val="cs-CZ"/>
        </w:rPr>
        <w:t>13. Istotne warunki umowy.</w:t>
      </w:r>
    </w:p>
    <w:p w:rsidR="009807B4" w:rsidRPr="00381F5B" w:rsidRDefault="009807B4" w:rsidP="009807B4">
      <w:pPr>
        <w:widowControl/>
        <w:autoSpaceDE/>
        <w:ind w:left="360"/>
        <w:jc w:val="both"/>
        <w:rPr>
          <w:rFonts w:ascii="Book Antiqua" w:hAnsi="Book Antiqua"/>
          <w:b/>
          <w:bCs/>
          <w:lang w:val="cs-CZ"/>
        </w:rPr>
      </w:pPr>
    </w:p>
    <w:p w:rsidR="009807B4" w:rsidRPr="00381F5B" w:rsidRDefault="009807B4" w:rsidP="009807B4">
      <w:pPr>
        <w:pStyle w:val="Tekstpodstawowy"/>
        <w:jc w:val="left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 xml:space="preserve">            Wzór umowy stanowi załącznik Nr 3 do warunków zamówienia.</w:t>
      </w:r>
    </w:p>
    <w:p w:rsidR="009807B4" w:rsidRPr="00381F5B" w:rsidRDefault="009807B4" w:rsidP="009807B4">
      <w:pPr>
        <w:pStyle w:val="Tekstpodstawowy"/>
        <w:jc w:val="left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ab/>
      </w:r>
    </w:p>
    <w:p w:rsidR="009807B4" w:rsidRPr="00381F5B" w:rsidRDefault="009807B4" w:rsidP="009807B4">
      <w:pPr>
        <w:pStyle w:val="Tekstpodstawowy"/>
        <w:spacing w:after="120"/>
        <w:jc w:val="left"/>
        <w:rPr>
          <w:rFonts w:ascii="Book Antiqua" w:hAnsi="Book Antiqua"/>
          <w:b/>
          <w:bCs/>
          <w:sz w:val="24"/>
          <w:szCs w:val="24"/>
        </w:rPr>
      </w:pPr>
      <w:r w:rsidRPr="00381F5B">
        <w:rPr>
          <w:rFonts w:ascii="Book Antiqua" w:hAnsi="Book Antiqua"/>
          <w:b/>
          <w:bCs/>
          <w:sz w:val="24"/>
          <w:szCs w:val="24"/>
        </w:rPr>
        <w:t xml:space="preserve">      </w:t>
      </w:r>
      <w:r w:rsidRPr="00381F5B">
        <w:rPr>
          <w:rFonts w:ascii="Book Antiqua" w:hAnsi="Book Antiqua"/>
          <w:b/>
          <w:bCs/>
          <w:sz w:val="24"/>
          <w:szCs w:val="24"/>
        </w:rPr>
        <w:tab/>
        <w:t>14. Załączniki</w:t>
      </w:r>
    </w:p>
    <w:p w:rsidR="009807B4" w:rsidRPr="00381F5B" w:rsidRDefault="009807B4" w:rsidP="009807B4">
      <w:pPr>
        <w:pStyle w:val="Tekstpodstawowy"/>
        <w:ind w:left="1134"/>
        <w:rPr>
          <w:rFonts w:ascii="Book Antiqua" w:hAnsi="Book Antiqua"/>
          <w:bCs/>
          <w:sz w:val="24"/>
          <w:szCs w:val="24"/>
        </w:rPr>
      </w:pPr>
    </w:p>
    <w:p w:rsidR="009807B4" w:rsidRPr="00381F5B" w:rsidRDefault="009807B4" w:rsidP="009807B4">
      <w:pPr>
        <w:pStyle w:val="Tekstpodstawowy"/>
        <w:numPr>
          <w:ilvl w:val="0"/>
          <w:numId w:val="29"/>
        </w:numPr>
        <w:ind w:left="1134" w:firstLine="0"/>
        <w:jc w:val="left"/>
        <w:rPr>
          <w:rFonts w:ascii="Book Antiqua" w:hAnsi="Book Antiqua"/>
          <w:bCs/>
          <w:sz w:val="24"/>
          <w:szCs w:val="24"/>
        </w:rPr>
      </w:pPr>
      <w:r w:rsidRPr="00381F5B">
        <w:rPr>
          <w:rFonts w:ascii="Book Antiqua" w:hAnsi="Book Antiqua"/>
          <w:bCs/>
          <w:sz w:val="24"/>
          <w:szCs w:val="24"/>
        </w:rPr>
        <w:t>druk ofertowy</w:t>
      </w:r>
    </w:p>
    <w:p w:rsidR="009807B4" w:rsidRPr="00381F5B" w:rsidRDefault="009807B4" w:rsidP="009807B4">
      <w:pPr>
        <w:pStyle w:val="Tekstpodstawowy"/>
        <w:ind w:left="1134"/>
        <w:jc w:val="left"/>
        <w:rPr>
          <w:rFonts w:ascii="Book Antiqua" w:hAnsi="Book Antiqua"/>
          <w:bCs/>
          <w:sz w:val="24"/>
          <w:szCs w:val="24"/>
        </w:rPr>
      </w:pPr>
      <w:r w:rsidRPr="00381F5B">
        <w:rPr>
          <w:rFonts w:ascii="Book Antiqua" w:hAnsi="Book Antiqua"/>
          <w:bCs/>
          <w:sz w:val="24"/>
          <w:szCs w:val="24"/>
        </w:rPr>
        <w:t>2. arkusz kalkulacyjny</w:t>
      </w:r>
    </w:p>
    <w:p w:rsidR="009807B4" w:rsidRPr="00381F5B" w:rsidRDefault="009807B4" w:rsidP="009807B4">
      <w:pPr>
        <w:pStyle w:val="Tekstpodstawowy"/>
        <w:jc w:val="left"/>
        <w:rPr>
          <w:rFonts w:ascii="Book Antiqua" w:hAnsi="Book Antiqua"/>
          <w:bCs/>
          <w:sz w:val="24"/>
          <w:szCs w:val="24"/>
        </w:rPr>
      </w:pPr>
      <w:r w:rsidRPr="00381F5B">
        <w:rPr>
          <w:rFonts w:ascii="Book Antiqua" w:hAnsi="Book Antiqua"/>
          <w:bCs/>
          <w:sz w:val="24"/>
          <w:szCs w:val="24"/>
          <w:lang w:eastAsia="en-US"/>
        </w:rPr>
        <w:t xml:space="preserve">                   3. </w:t>
      </w:r>
      <w:r w:rsidRPr="00381F5B">
        <w:rPr>
          <w:rFonts w:ascii="Book Antiqua" w:hAnsi="Book Antiqua"/>
          <w:bCs/>
          <w:sz w:val="24"/>
          <w:szCs w:val="24"/>
        </w:rPr>
        <w:t>wzór umowy</w:t>
      </w:r>
    </w:p>
    <w:p w:rsidR="009807B4" w:rsidRPr="00381F5B" w:rsidRDefault="009807B4" w:rsidP="009807B4">
      <w:pPr>
        <w:widowControl/>
        <w:autoSpaceDE/>
        <w:ind w:left="4248" w:firstLine="708"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lastRenderedPageBreak/>
        <w:t>(</w:t>
      </w:r>
      <w:r w:rsidRPr="00381F5B">
        <w:rPr>
          <w:rFonts w:ascii="Book Antiqua" w:hAnsi="Book Antiqua"/>
          <w:i/>
          <w:lang w:val="cs-CZ"/>
        </w:rPr>
        <w:t>pieczęć wykonawcy)</w:t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b/>
          <w:lang w:val="cs-CZ"/>
        </w:rPr>
        <w:tab/>
      </w:r>
      <w:r w:rsidRPr="00381F5B">
        <w:rPr>
          <w:rFonts w:ascii="Book Antiqua" w:hAnsi="Book Antiqua"/>
          <w:lang w:val="cs-CZ"/>
        </w:rPr>
        <w:t>Załącznik nr 1</w:t>
      </w: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jc w:val="center"/>
        <w:rPr>
          <w:rFonts w:ascii="Book Antiqua" w:hAnsi="Book Antiqua"/>
          <w:b/>
          <w:lang w:val="cs-CZ"/>
        </w:rPr>
      </w:pPr>
    </w:p>
    <w:p w:rsidR="009807B4" w:rsidRPr="00381F5B" w:rsidRDefault="009807B4" w:rsidP="009807B4">
      <w:pPr>
        <w:widowControl/>
        <w:autoSpaceDE/>
        <w:jc w:val="center"/>
        <w:rPr>
          <w:rFonts w:ascii="Book Antiqua" w:hAnsi="Book Antiqua"/>
          <w:b/>
          <w:lang w:val="cs-CZ"/>
        </w:rPr>
      </w:pPr>
      <w:r w:rsidRPr="00381F5B">
        <w:rPr>
          <w:rFonts w:ascii="Book Antiqua" w:hAnsi="Book Antiqua"/>
          <w:b/>
          <w:lang w:val="cs-CZ"/>
        </w:rPr>
        <w:t>OFERTA</w:t>
      </w:r>
    </w:p>
    <w:p w:rsidR="009807B4" w:rsidRPr="00381F5B" w:rsidRDefault="009807B4" w:rsidP="009807B4">
      <w:pPr>
        <w:widowControl/>
        <w:autoSpaceDE/>
        <w:ind w:left="360"/>
        <w:jc w:val="both"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autoSpaceDN w:val="0"/>
        <w:ind w:left="3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lang w:val="cs-CZ"/>
        </w:rPr>
        <w:t>N</w:t>
      </w:r>
      <w:r w:rsidRPr="00381F5B">
        <w:rPr>
          <w:rFonts w:ascii="Book Antiqua" w:hAnsi="Book Antiqua"/>
          <w:b/>
          <w:lang w:val="cs-CZ"/>
        </w:rPr>
        <w:t>a wykonanie usługi</w:t>
      </w:r>
      <w:r>
        <w:rPr>
          <w:rFonts w:ascii="Book Antiqua" w:hAnsi="Book Antiqua"/>
          <w:b/>
          <w:lang w:val="cs-CZ"/>
        </w:rPr>
        <w:t xml:space="preserve"> napraw,</w:t>
      </w:r>
      <w:r w:rsidRPr="00381F5B">
        <w:rPr>
          <w:rFonts w:ascii="Book Antiqua" w:hAnsi="Book Antiqua"/>
          <w:b/>
        </w:rPr>
        <w:t xml:space="preserve"> konserwacji oraz utrzymania stałej sprawności eksploatacyjnej urządzeń zabezpieczenia elektronicznego, wykonania weryfikacji istniejących projektów systemów technicznego zabezpieczenia w  zakresie sprzętowym, oraz lokalizacji w obiekcie.</w:t>
      </w:r>
    </w:p>
    <w:p w:rsidR="009807B4" w:rsidRPr="00381F5B" w:rsidRDefault="009807B4" w:rsidP="009807B4">
      <w:pPr>
        <w:widowControl/>
        <w:autoSpaceDE/>
        <w:ind w:firstLine="708"/>
        <w:rPr>
          <w:rFonts w:ascii="Book Antiqua" w:hAnsi="Book Antiqua"/>
          <w:b/>
        </w:rPr>
      </w:pPr>
    </w:p>
    <w:p w:rsidR="009807B4" w:rsidRPr="00381F5B" w:rsidRDefault="009807B4" w:rsidP="009807B4">
      <w:pPr>
        <w:pStyle w:val="Tekstprzypisudolnego"/>
        <w:jc w:val="both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>…………………………………………………………………………….……………………</w:t>
      </w:r>
    </w:p>
    <w:p w:rsidR="009807B4" w:rsidRPr="00381F5B" w:rsidRDefault="009807B4" w:rsidP="009807B4">
      <w:pPr>
        <w:pStyle w:val="Tekstprzypisudolnego"/>
        <w:jc w:val="center"/>
        <w:rPr>
          <w:rFonts w:ascii="Book Antiqua" w:hAnsi="Book Antiqua"/>
          <w:i/>
          <w:sz w:val="24"/>
          <w:szCs w:val="24"/>
        </w:rPr>
      </w:pPr>
      <w:r w:rsidRPr="00381F5B">
        <w:rPr>
          <w:rFonts w:ascii="Book Antiqua" w:hAnsi="Book Antiqua"/>
          <w:i/>
          <w:sz w:val="24"/>
          <w:szCs w:val="24"/>
        </w:rPr>
        <w:t>nazwa firmy</w:t>
      </w:r>
    </w:p>
    <w:p w:rsidR="009807B4" w:rsidRPr="00381F5B" w:rsidRDefault="009807B4" w:rsidP="009807B4">
      <w:pPr>
        <w:pStyle w:val="Tekstprzypisudolnego"/>
        <w:spacing w:before="60"/>
        <w:jc w:val="both"/>
        <w:rPr>
          <w:rFonts w:ascii="Book Antiqua" w:hAnsi="Book Antiqua"/>
          <w:i/>
          <w:sz w:val="24"/>
          <w:szCs w:val="24"/>
        </w:rPr>
      </w:pPr>
      <w:r w:rsidRPr="00381F5B">
        <w:rPr>
          <w:rFonts w:ascii="Book Antiqua" w:hAnsi="Book Antiqua"/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9807B4" w:rsidRPr="00381F5B" w:rsidRDefault="009807B4" w:rsidP="009807B4">
      <w:pPr>
        <w:pStyle w:val="Tekstprzypisudolnego"/>
        <w:jc w:val="center"/>
        <w:rPr>
          <w:rFonts w:ascii="Book Antiqua" w:hAnsi="Book Antiqua"/>
          <w:i/>
          <w:sz w:val="24"/>
          <w:szCs w:val="24"/>
        </w:rPr>
      </w:pPr>
      <w:r w:rsidRPr="00381F5B">
        <w:rPr>
          <w:rFonts w:ascii="Book Antiqua" w:hAnsi="Book Antiqua"/>
          <w:i/>
          <w:sz w:val="24"/>
          <w:szCs w:val="24"/>
        </w:rPr>
        <w:t>adres</w:t>
      </w:r>
    </w:p>
    <w:p w:rsidR="009807B4" w:rsidRPr="00381F5B" w:rsidRDefault="009807B4" w:rsidP="009807B4">
      <w:pPr>
        <w:pStyle w:val="Tekstprzypisudolnego"/>
        <w:spacing w:before="60"/>
        <w:jc w:val="both"/>
        <w:rPr>
          <w:rFonts w:ascii="Book Antiqua" w:hAnsi="Book Antiqua"/>
          <w:i/>
          <w:sz w:val="24"/>
          <w:szCs w:val="24"/>
        </w:rPr>
      </w:pPr>
      <w:r w:rsidRPr="00381F5B">
        <w:rPr>
          <w:rFonts w:ascii="Book Antiqua" w:hAnsi="Book Antiqua"/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9807B4" w:rsidRPr="00381F5B" w:rsidRDefault="009807B4" w:rsidP="009807B4">
      <w:pPr>
        <w:pStyle w:val="Tekstprzypisudolnego"/>
        <w:jc w:val="center"/>
        <w:rPr>
          <w:rFonts w:ascii="Book Antiqua" w:hAnsi="Book Antiqua"/>
          <w:i/>
          <w:sz w:val="24"/>
          <w:szCs w:val="24"/>
        </w:rPr>
      </w:pPr>
      <w:r w:rsidRPr="00381F5B">
        <w:rPr>
          <w:rFonts w:ascii="Book Antiqua" w:hAnsi="Book Antiqua"/>
          <w:i/>
          <w:sz w:val="24"/>
          <w:szCs w:val="24"/>
        </w:rPr>
        <w:t>Regon</w:t>
      </w:r>
    </w:p>
    <w:p w:rsidR="009807B4" w:rsidRPr="00381F5B" w:rsidRDefault="009807B4" w:rsidP="009807B4">
      <w:pPr>
        <w:pStyle w:val="Tekstprzypisudolnego"/>
        <w:spacing w:before="60"/>
        <w:jc w:val="both"/>
        <w:rPr>
          <w:rFonts w:ascii="Book Antiqua" w:hAnsi="Book Antiqua"/>
          <w:i/>
          <w:sz w:val="24"/>
          <w:szCs w:val="24"/>
        </w:rPr>
      </w:pPr>
      <w:r w:rsidRPr="00381F5B">
        <w:rPr>
          <w:rFonts w:ascii="Book Antiqua" w:hAnsi="Book Antiqua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9807B4" w:rsidRPr="00381F5B" w:rsidRDefault="009807B4" w:rsidP="009807B4">
      <w:pPr>
        <w:pStyle w:val="Tekstprzypisudolnego"/>
        <w:jc w:val="center"/>
        <w:rPr>
          <w:rFonts w:ascii="Book Antiqua" w:hAnsi="Book Antiqua"/>
          <w:i/>
          <w:sz w:val="24"/>
          <w:szCs w:val="24"/>
        </w:rPr>
      </w:pPr>
      <w:r w:rsidRPr="00381F5B">
        <w:rPr>
          <w:rFonts w:ascii="Book Antiqua" w:hAnsi="Book Antiqua"/>
          <w:i/>
          <w:sz w:val="24"/>
          <w:szCs w:val="24"/>
        </w:rPr>
        <w:t>telefon, faks, e-mail</w:t>
      </w:r>
    </w:p>
    <w:p w:rsidR="009807B4" w:rsidRPr="00381F5B" w:rsidRDefault="009807B4" w:rsidP="009807B4">
      <w:pPr>
        <w:widowControl/>
        <w:autoSpaceDE/>
        <w:spacing w:before="60"/>
        <w:ind w:left="1418" w:hanging="1418"/>
        <w:jc w:val="both"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numPr>
          <w:ilvl w:val="0"/>
          <w:numId w:val="31"/>
        </w:numPr>
        <w:autoSpaceDE/>
        <w:spacing w:before="60"/>
        <w:jc w:val="both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W odpowiedzi na ogłoszenie oferuję/oferujemy spełnienie przedmiotu zamówienia za cenę wynikającą z arkusza kalkulacyjnego:</w:t>
      </w:r>
    </w:p>
    <w:p w:rsidR="009807B4" w:rsidRPr="00381F5B" w:rsidRDefault="009807B4" w:rsidP="009807B4">
      <w:pPr>
        <w:widowControl/>
        <w:autoSpaceDE/>
        <w:spacing w:before="60"/>
        <w:ind w:left="720"/>
        <w:jc w:val="both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…………………… zł netto + podatek VAT ………… = ………… zł brutto</w:t>
      </w:r>
    </w:p>
    <w:p w:rsidR="009807B4" w:rsidRPr="00381F5B" w:rsidRDefault="009807B4" w:rsidP="009807B4">
      <w:pPr>
        <w:widowControl/>
        <w:autoSpaceDE/>
        <w:ind w:left="426"/>
        <w:jc w:val="both"/>
        <w:rPr>
          <w:rFonts w:ascii="Book Antiqua" w:eastAsia="Times New Roman" w:hAnsi="Book Antiqua"/>
          <w:color w:val="FF0000"/>
        </w:rPr>
      </w:pPr>
      <w:r w:rsidRPr="00381F5B">
        <w:rPr>
          <w:rFonts w:ascii="Book Antiqua" w:eastAsia="Times New Roman" w:hAnsi="Book Antiqua"/>
        </w:rPr>
        <w:t>2. Łączne koszty związane z przeglądami, konserwacjami, usuwaniem awarii oraz zmiany usytuowania urządzeń</w:t>
      </w:r>
      <w:r w:rsidRPr="00381F5B">
        <w:rPr>
          <w:rFonts w:ascii="Book Antiqua" w:eastAsia="Times New Roman" w:hAnsi="Book Antiqua"/>
          <w:b/>
        </w:rPr>
        <w:t xml:space="preserve"> </w:t>
      </w:r>
      <w:r w:rsidRPr="00381F5B">
        <w:rPr>
          <w:rFonts w:ascii="Book Antiqua" w:eastAsia="Times New Roman" w:hAnsi="Book Antiqua"/>
        </w:rPr>
        <w:t>nie przekroczą kwoty …………………</w:t>
      </w:r>
      <w:r w:rsidRPr="00381F5B">
        <w:rPr>
          <w:rFonts w:ascii="Book Antiqua" w:eastAsia="Times New Roman" w:hAnsi="Book Antiqua"/>
          <w:b/>
          <w:color w:val="FF0000"/>
        </w:rPr>
        <w:t xml:space="preserve"> </w:t>
      </w:r>
      <w:r w:rsidRPr="00381F5B">
        <w:rPr>
          <w:rFonts w:ascii="Book Antiqua" w:eastAsia="Times New Roman" w:hAnsi="Book Antiqua"/>
        </w:rPr>
        <w:t>zł.</w:t>
      </w:r>
      <w:r w:rsidRPr="00381F5B">
        <w:rPr>
          <w:rFonts w:ascii="Book Antiqua" w:eastAsia="Times New Roman" w:hAnsi="Book Antiqua"/>
          <w:b/>
        </w:rPr>
        <w:t xml:space="preserve"> </w:t>
      </w:r>
      <w:r w:rsidRPr="00381F5B">
        <w:rPr>
          <w:rFonts w:ascii="Book Antiqua" w:eastAsia="Times New Roman" w:hAnsi="Book Antiqua"/>
        </w:rPr>
        <w:t>netto</w:t>
      </w:r>
      <w:r w:rsidRPr="00381F5B">
        <w:rPr>
          <w:rFonts w:ascii="Book Antiqua" w:eastAsia="Times New Roman" w:hAnsi="Book Antiqua"/>
          <w:b/>
        </w:rPr>
        <w:t xml:space="preserve"> </w:t>
      </w:r>
      <w:r w:rsidRPr="00381F5B">
        <w:rPr>
          <w:rFonts w:ascii="Book Antiqua" w:eastAsia="Times New Roman" w:hAnsi="Book Antiqua"/>
        </w:rPr>
        <w:t xml:space="preserve">(słownie: …………. złotych 00/100) brutto. </w:t>
      </w: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3. Zamówienie wykonam w wymaganym  terminie do ,,,,,,,,,,,,,,,,,,,,20.... roku. </w:t>
      </w:r>
    </w:p>
    <w:p w:rsidR="009807B4" w:rsidRPr="00381F5B" w:rsidRDefault="009807B4" w:rsidP="009807B4">
      <w:pPr>
        <w:pStyle w:val="Tekstprzypisudolnego"/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>4. Zamówienie wykonam bez udziału podwykonawców.</w:t>
      </w:r>
      <w:r w:rsidRPr="00381F5B">
        <w:rPr>
          <w:rFonts w:ascii="Book Antiqua" w:hAnsi="Book Antiqua"/>
          <w:sz w:val="24"/>
          <w:szCs w:val="24"/>
        </w:rPr>
        <w:tab/>
      </w:r>
      <w:r w:rsidRPr="00381F5B">
        <w:rPr>
          <w:rFonts w:ascii="Book Antiqua" w:hAnsi="Book Antiqua"/>
          <w:sz w:val="24"/>
          <w:szCs w:val="24"/>
        </w:rPr>
        <w:tab/>
      </w:r>
      <w:r w:rsidRPr="00381F5B">
        <w:rPr>
          <w:rFonts w:ascii="Book Antiqua" w:hAnsi="Book Antiqua"/>
          <w:sz w:val="24"/>
          <w:szCs w:val="24"/>
        </w:rPr>
        <w:tab/>
      </w:r>
      <w:r w:rsidRPr="00381F5B">
        <w:rPr>
          <w:rFonts w:ascii="Book Antiqua" w:hAnsi="Book Antiqua"/>
          <w:sz w:val="24"/>
          <w:szCs w:val="24"/>
        </w:rPr>
        <w:tab/>
      </w:r>
      <w:r w:rsidRPr="00381F5B">
        <w:rPr>
          <w:rFonts w:ascii="Book Antiqua" w:hAnsi="Book Antiqua"/>
          <w:sz w:val="24"/>
          <w:szCs w:val="24"/>
        </w:rPr>
        <w:tab/>
        <w:t xml:space="preserve">                                             5. Oświadczam, iż cena oferty obejmuje wszystkie koszty związane z wykonaniem  </w:t>
      </w:r>
    </w:p>
    <w:p w:rsidR="009807B4" w:rsidRPr="00381F5B" w:rsidRDefault="009807B4" w:rsidP="009807B4">
      <w:pPr>
        <w:pStyle w:val="Tekstprzypisudolnego"/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 xml:space="preserve">    przedmiotu zamówienia.</w:t>
      </w:r>
    </w:p>
    <w:p w:rsidR="009807B4" w:rsidRPr="00381F5B" w:rsidRDefault="009807B4" w:rsidP="009807B4">
      <w:pPr>
        <w:pStyle w:val="Tekstprzypisudolnego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>6. Do niniejszej oferty załączam wymagane dokumenty:</w:t>
      </w:r>
    </w:p>
    <w:p w:rsidR="009807B4" w:rsidRPr="00381F5B" w:rsidRDefault="009807B4" w:rsidP="009807B4">
      <w:pPr>
        <w:pStyle w:val="Tekstprzypisudolnego"/>
        <w:rPr>
          <w:rFonts w:ascii="Book Antiqua" w:hAnsi="Book Antiqua"/>
          <w:sz w:val="24"/>
          <w:szCs w:val="24"/>
        </w:rPr>
      </w:pPr>
    </w:p>
    <w:p w:rsidR="009807B4" w:rsidRPr="00381F5B" w:rsidRDefault="009807B4" w:rsidP="009807B4">
      <w:pPr>
        <w:pStyle w:val="Tekstprzypisudolnego"/>
        <w:numPr>
          <w:ilvl w:val="0"/>
          <w:numId w:val="30"/>
        </w:numPr>
        <w:tabs>
          <w:tab w:val="left" w:pos="360"/>
        </w:tabs>
        <w:spacing w:line="360" w:lineRule="auto"/>
        <w:ind w:left="284" w:firstLine="0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>. . . . . . . . . . . . . . . . . .</w:t>
      </w:r>
    </w:p>
    <w:p w:rsidR="009807B4" w:rsidRPr="00381F5B" w:rsidRDefault="009807B4" w:rsidP="009807B4">
      <w:pPr>
        <w:pStyle w:val="Tekstprzypisudolnego"/>
        <w:numPr>
          <w:ilvl w:val="0"/>
          <w:numId w:val="30"/>
        </w:numPr>
        <w:tabs>
          <w:tab w:val="left" w:pos="360"/>
        </w:tabs>
        <w:spacing w:line="360" w:lineRule="auto"/>
        <w:ind w:left="284" w:firstLine="0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 xml:space="preserve"> . . . . . . . . . . . . . . . .  .</w:t>
      </w:r>
    </w:p>
    <w:p w:rsidR="009807B4" w:rsidRPr="00381F5B" w:rsidRDefault="009807B4" w:rsidP="009807B4">
      <w:pPr>
        <w:pStyle w:val="Tekstprzypisudolnego"/>
        <w:numPr>
          <w:ilvl w:val="0"/>
          <w:numId w:val="30"/>
        </w:numPr>
        <w:tabs>
          <w:tab w:val="left" w:pos="360"/>
        </w:tabs>
        <w:spacing w:line="360" w:lineRule="auto"/>
        <w:ind w:left="284" w:firstLine="0"/>
        <w:rPr>
          <w:rFonts w:ascii="Book Antiqua" w:hAnsi="Book Antiqua"/>
          <w:sz w:val="24"/>
          <w:szCs w:val="24"/>
        </w:rPr>
      </w:pPr>
      <w:r w:rsidRPr="00381F5B">
        <w:rPr>
          <w:rFonts w:ascii="Book Antiqua" w:hAnsi="Book Antiqua"/>
          <w:sz w:val="24"/>
          <w:szCs w:val="24"/>
        </w:rPr>
        <w:t xml:space="preserve"> . . . . . . . . . . . . . . . .  .</w:t>
      </w:r>
    </w:p>
    <w:p w:rsidR="009807B4" w:rsidRPr="00381F5B" w:rsidRDefault="009807B4" w:rsidP="009807B4">
      <w:pPr>
        <w:pStyle w:val="Tekstprzypisudolnego"/>
        <w:tabs>
          <w:tab w:val="left" w:pos="360"/>
        </w:tabs>
        <w:spacing w:line="360" w:lineRule="auto"/>
        <w:ind w:left="284"/>
        <w:rPr>
          <w:rFonts w:ascii="Book Antiqua" w:hAnsi="Book Antiqua"/>
          <w:sz w:val="24"/>
          <w:szCs w:val="24"/>
        </w:rPr>
      </w:pPr>
    </w:p>
    <w:p w:rsidR="009807B4" w:rsidRPr="00381F5B" w:rsidRDefault="009807B4" w:rsidP="009807B4">
      <w:pPr>
        <w:widowControl/>
        <w:tabs>
          <w:tab w:val="left" w:pos="900"/>
        </w:tabs>
        <w:autoSpaceDE/>
        <w:ind w:left="360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7.  Oświadczamy, że Firma nasza:</w:t>
      </w:r>
    </w:p>
    <w:p w:rsidR="009807B4" w:rsidRPr="00381F5B" w:rsidRDefault="009807B4" w:rsidP="009807B4">
      <w:pPr>
        <w:widowControl/>
        <w:numPr>
          <w:ilvl w:val="0"/>
          <w:numId w:val="32"/>
        </w:numPr>
        <w:tabs>
          <w:tab w:val="clear" w:pos="720"/>
          <w:tab w:val="num" w:pos="1260"/>
        </w:tabs>
        <w:autoSpaceDE/>
        <w:ind w:firstLine="180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Prowadzi działalność w zakresie objętym przedmiotem zamówienia.</w:t>
      </w:r>
    </w:p>
    <w:p w:rsidR="009807B4" w:rsidRPr="00381F5B" w:rsidRDefault="009807B4" w:rsidP="009807B4">
      <w:pPr>
        <w:widowControl/>
        <w:numPr>
          <w:ilvl w:val="0"/>
          <w:numId w:val="32"/>
        </w:numPr>
        <w:tabs>
          <w:tab w:val="left" w:pos="1260"/>
        </w:tabs>
        <w:autoSpaceDE/>
        <w:ind w:firstLine="180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Posiada niezbędną wiedzę i doświadczenie oraz  potencjał techniczny, a także </w:t>
      </w:r>
    </w:p>
    <w:p w:rsidR="009807B4" w:rsidRPr="00381F5B" w:rsidRDefault="009807B4" w:rsidP="009807B4">
      <w:pPr>
        <w:widowControl/>
        <w:tabs>
          <w:tab w:val="left" w:pos="1080"/>
        </w:tabs>
        <w:autoSpaceDE/>
        <w:ind w:left="720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ab/>
        <w:t xml:space="preserve">   dysponuje osobami zdolnymi do wykonania danego zamówienia.</w:t>
      </w:r>
    </w:p>
    <w:p w:rsidR="009807B4" w:rsidRPr="00381F5B" w:rsidRDefault="009807B4" w:rsidP="009807B4">
      <w:pPr>
        <w:widowControl/>
        <w:numPr>
          <w:ilvl w:val="0"/>
          <w:numId w:val="32"/>
        </w:numPr>
        <w:tabs>
          <w:tab w:val="left" w:pos="1080"/>
          <w:tab w:val="left" w:pos="1260"/>
        </w:tabs>
        <w:autoSpaceDE/>
        <w:ind w:firstLine="180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Znajduje się w sytuacji ekonomicznej i finansowej zapewniającej wykonanie </w:t>
      </w:r>
    </w:p>
    <w:p w:rsidR="009807B4" w:rsidRPr="00381F5B" w:rsidRDefault="009807B4" w:rsidP="009807B4">
      <w:pPr>
        <w:widowControl/>
        <w:autoSpaceDE/>
        <w:ind w:left="720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         zamówienia.</w:t>
      </w:r>
    </w:p>
    <w:p w:rsidR="009807B4" w:rsidRPr="00381F5B" w:rsidRDefault="009807B4" w:rsidP="009807B4">
      <w:pPr>
        <w:widowControl/>
        <w:numPr>
          <w:ilvl w:val="0"/>
          <w:numId w:val="32"/>
        </w:numPr>
        <w:tabs>
          <w:tab w:val="left" w:pos="1260"/>
        </w:tabs>
        <w:autoSpaceDE/>
        <w:ind w:left="900" w:firstLine="0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Nie podlega wykluczeniu z postępowania o udzielenie zamówienia. </w:t>
      </w:r>
    </w:p>
    <w:p w:rsidR="009807B4" w:rsidRPr="00381F5B" w:rsidRDefault="009807B4" w:rsidP="009807B4">
      <w:pPr>
        <w:widowControl/>
        <w:tabs>
          <w:tab w:val="left" w:pos="1260"/>
        </w:tabs>
        <w:autoSpaceDE/>
        <w:ind w:left="900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  <w:r w:rsidRPr="00381F5B">
        <w:rPr>
          <w:rFonts w:ascii="Book Antiqua" w:hAnsi="Book Antiqua"/>
          <w:lang w:val="cs-CZ"/>
        </w:rPr>
        <w:tab/>
      </w:r>
    </w:p>
    <w:p w:rsidR="009807B4" w:rsidRPr="00381F5B" w:rsidRDefault="009807B4" w:rsidP="009807B4">
      <w:pPr>
        <w:widowControl/>
        <w:autoSpaceDE/>
        <w:ind w:firstLine="360"/>
        <w:jc w:val="both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8.  Oświadczamy, że akceptujemy warunki umowy przedstawione przez Zamawiającego   </w:t>
      </w:r>
    </w:p>
    <w:p w:rsidR="009807B4" w:rsidRPr="00381F5B" w:rsidRDefault="009807B4" w:rsidP="009807B4">
      <w:pPr>
        <w:widowControl/>
        <w:autoSpaceDE/>
        <w:ind w:firstLine="360"/>
        <w:jc w:val="both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 xml:space="preserve">     w załączniku nr 3 do zaproszenia.</w:t>
      </w:r>
    </w:p>
    <w:p w:rsidR="009807B4" w:rsidRPr="00381F5B" w:rsidRDefault="009807B4" w:rsidP="009807B4">
      <w:pPr>
        <w:widowControl/>
        <w:autoSpaceDE/>
        <w:ind w:left="360"/>
        <w:jc w:val="both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9.  Oferta nasza jest ważna przez  30 dni od upływu terminu do składania ofert.</w:t>
      </w:r>
    </w:p>
    <w:p w:rsidR="009807B4" w:rsidRPr="00381F5B" w:rsidRDefault="009807B4" w:rsidP="009807B4">
      <w:pPr>
        <w:widowControl/>
        <w:autoSpaceDE/>
        <w:ind w:left="360"/>
        <w:jc w:val="both"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ind w:left="360"/>
        <w:jc w:val="both"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ind w:left="360"/>
        <w:jc w:val="both"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.................................................................................</w:t>
      </w: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ind w:left="6372" w:hanging="5664"/>
        <w:rPr>
          <w:rFonts w:ascii="Book Antiqua" w:hAnsi="Book Antiqua"/>
          <w:i/>
          <w:lang w:val="cs-CZ"/>
        </w:rPr>
      </w:pPr>
      <w:r w:rsidRPr="00381F5B">
        <w:rPr>
          <w:rFonts w:ascii="Book Antiqua" w:hAnsi="Book Antiqua"/>
          <w:i/>
          <w:lang w:val="cs-CZ"/>
        </w:rPr>
        <w:t>(miejscowość i data)</w:t>
      </w:r>
      <w:r w:rsidRPr="00381F5B">
        <w:rPr>
          <w:rFonts w:ascii="Book Antiqua" w:hAnsi="Book Antiqua"/>
          <w:i/>
          <w:lang w:val="cs-CZ"/>
        </w:rPr>
        <w:tab/>
        <w:t>(podpis  osoby/osób uprawnionej do reprezentowania wykonawcy)</w:t>
      </w:r>
    </w:p>
    <w:p w:rsidR="009807B4" w:rsidRPr="00381F5B" w:rsidRDefault="009807B4" w:rsidP="009807B4">
      <w:pPr>
        <w:widowControl/>
        <w:autoSpaceDE/>
        <w:ind w:left="6372" w:hanging="5664"/>
        <w:rPr>
          <w:rFonts w:ascii="Book Antiqua" w:hAnsi="Book Antiqua"/>
          <w:i/>
          <w:lang w:val="cs-CZ"/>
        </w:rPr>
      </w:pPr>
    </w:p>
    <w:p w:rsidR="009807B4" w:rsidRPr="00381F5B" w:rsidRDefault="009807B4" w:rsidP="009807B4">
      <w:pPr>
        <w:widowControl/>
        <w:autoSpaceDE/>
        <w:ind w:left="6372" w:hanging="5664"/>
        <w:rPr>
          <w:rFonts w:ascii="Book Antiqua" w:hAnsi="Book Antiqua"/>
          <w:i/>
          <w:lang w:val="cs-CZ"/>
        </w:rPr>
      </w:pPr>
    </w:p>
    <w:p w:rsidR="009807B4" w:rsidRPr="00381F5B" w:rsidRDefault="009807B4" w:rsidP="009807B4">
      <w:pPr>
        <w:widowControl/>
        <w:autoSpaceDE/>
        <w:ind w:left="7788" w:firstLine="708"/>
        <w:rPr>
          <w:rFonts w:ascii="Book Antiqua" w:hAnsi="Book Antiqua"/>
          <w:i/>
          <w:lang w:val="cs-CZ"/>
        </w:rPr>
      </w:pPr>
      <w:r w:rsidRPr="00381F5B">
        <w:rPr>
          <w:rFonts w:ascii="Book Antiqua" w:hAnsi="Book Antiqua"/>
          <w:lang w:val="cs-CZ"/>
        </w:rPr>
        <w:t>Załącznik nr 2</w:t>
      </w:r>
    </w:p>
    <w:p w:rsidR="009807B4" w:rsidRPr="00381F5B" w:rsidRDefault="009807B4" w:rsidP="009807B4">
      <w:pPr>
        <w:widowControl/>
        <w:autoSpaceDE/>
        <w:ind w:left="6372" w:hanging="5664"/>
        <w:jc w:val="center"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ind w:left="6372" w:hanging="5664"/>
        <w:jc w:val="center"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ARKUSZ KALKULACYJNY</w:t>
      </w: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265"/>
        <w:gridCol w:w="1276"/>
      </w:tblGrid>
      <w:tr w:rsidR="009807B4" w:rsidRPr="00381F5B" w:rsidTr="006D447B">
        <w:trPr>
          <w:cantSplit/>
          <w:trHeight w:val="567"/>
        </w:trPr>
        <w:tc>
          <w:tcPr>
            <w:tcW w:w="562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Lp.</w:t>
            </w:r>
          </w:p>
        </w:tc>
        <w:tc>
          <w:tcPr>
            <w:tcW w:w="5529" w:type="dxa"/>
          </w:tcPr>
          <w:p w:rsidR="009807B4" w:rsidRPr="00381F5B" w:rsidRDefault="009807B4" w:rsidP="006D447B">
            <w:pPr>
              <w:rPr>
                <w:rFonts w:ascii="Book Antiqua" w:hAnsi="Book Antiqua"/>
                <w:b/>
              </w:rPr>
            </w:pPr>
            <w:r w:rsidRPr="00381F5B">
              <w:rPr>
                <w:rFonts w:ascii="Book Antiqua" w:hAnsi="Book Antiqua"/>
                <w:b/>
              </w:rPr>
              <w:t>Nazwa czynności przeglądu i konserwacji systemów zabezpieczenia elektronicznego</w:t>
            </w:r>
          </w:p>
        </w:tc>
        <w:tc>
          <w:tcPr>
            <w:tcW w:w="1417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Cena jedn.</w:t>
            </w:r>
          </w:p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netto</w:t>
            </w:r>
          </w:p>
        </w:tc>
        <w:tc>
          <w:tcPr>
            <w:tcW w:w="1223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Liczba</w:t>
            </w:r>
          </w:p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czynności</w:t>
            </w:r>
          </w:p>
        </w:tc>
        <w:tc>
          <w:tcPr>
            <w:tcW w:w="1276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Watość</w:t>
            </w:r>
          </w:p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netto</w:t>
            </w:r>
          </w:p>
        </w:tc>
      </w:tr>
      <w:tr w:rsidR="009807B4" w:rsidRPr="00381F5B" w:rsidTr="006D447B">
        <w:trPr>
          <w:cantSplit/>
          <w:trHeight w:val="567"/>
        </w:trPr>
        <w:tc>
          <w:tcPr>
            <w:tcW w:w="562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1</w:t>
            </w:r>
          </w:p>
        </w:tc>
        <w:tc>
          <w:tcPr>
            <w:tcW w:w="5529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</w:rPr>
              <w:t xml:space="preserve">Budynek Zamku,  przegląd i konserwacja systemów SSWiN, CCTV, KD, system kontroli obchodów    * </w:t>
            </w:r>
            <w:r w:rsidRPr="00381F5B">
              <w:rPr>
                <w:rFonts w:ascii="Book Antiqua" w:hAnsi="Book Antiqua"/>
                <w:i/>
              </w:rPr>
              <w:t>funkcja administratora</w:t>
            </w:r>
          </w:p>
        </w:tc>
        <w:tc>
          <w:tcPr>
            <w:tcW w:w="1417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23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4</w:t>
            </w:r>
          </w:p>
        </w:tc>
        <w:tc>
          <w:tcPr>
            <w:tcW w:w="1276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  <w:tr w:rsidR="009807B4" w:rsidRPr="00381F5B" w:rsidTr="006D447B">
        <w:trPr>
          <w:cantSplit/>
          <w:trHeight w:val="567"/>
        </w:trPr>
        <w:tc>
          <w:tcPr>
            <w:tcW w:w="562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2</w:t>
            </w:r>
          </w:p>
        </w:tc>
        <w:tc>
          <w:tcPr>
            <w:tcW w:w="5529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</w:rPr>
              <w:t xml:space="preserve">Budynek Wozowni, przegląd i konserwacja systemów SSWiN, SAP, system kontroli obchodów* </w:t>
            </w:r>
            <w:r w:rsidRPr="00381F5B">
              <w:rPr>
                <w:rFonts w:ascii="Book Antiqua" w:hAnsi="Book Antiqua"/>
                <w:i/>
              </w:rPr>
              <w:t>funkcja administratora</w:t>
            </w:r>
          </w:p>
        </w:tc>
        <w:tc>
          <w:tcPr>
            <w:tcW w:w="1417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23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4</w:t>
            </w:r>
          </w:p>
        </w:tc>
        <w:tc>
          <w:tcPr>
            <w:tcW w:w="1276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  <w:tr w:rsidR="009807B4" w:rsidRPr="00381F5B" w:rsidTr="006D447B">
        <w:trPr>
          <w:cantSplit/>
          <w:trHeight w:val="567"/>
        </w:trPr>
        <w:tc>
          <w:tcPr>
            <w:tcW w:w="562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3</w:t>
            </w:r>
          </w:p>
        </w:tc>
        <w:tc>
          <w:tcPr>
            <w:tcW w:w="5529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</w:rPr>
              <w:t xml:space="preserve">Budynek Stajni Cugowych (Stajnie, Ikony, Konserwacja dzieł sztuki), przegląd i konserwacja systemów SSWiN, CCTV,  * </w:t>
            </w:r>
            <w:r w:rsidRPr="00381F5B">
              <w:rPr>
                <w:rFonts w:ascii="Book Antiqua" w:hAnsi="Book Antiqua"/>
                <w:i/>
              </w:rPr>
              <w:t>funkcja administratora</w:t>
            </w:r>
            <w:r w:rsidRPr="00381F5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23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4</w:t>
            </w:r>
          </w:p>
        </w:tc>
        <w:tc>
          <w:tcPr>
            <w:tcW w:w="1276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  <w:tr w:rsidR="009807B4" w:rsidRPr="00381F5B" w:rsidTr="006D447B">
        <w:trPr>
          <w:cantSplit/>
          <w:trHeight w:val="567"/>
        </w:trPr>
        <w:tc>
          <w:tcPr>
            <w:tcW w:w="562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4</w:t>
            </w:r>
          </w:p>
        </w:tc>
        <w:tc>
          <w:tcPr>
            <w:tcW w:w="5529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</w:rPr>
              <w:t xml:space="preserve">Budynek Kasyna,  przegląd i konserwacja systemów SSWiN, CCTV, SAP, KD, KL, system oświetlenia ewakuacyjnego,  * </w:t>
            </w:r>
            <w:r w:rsidRPr="00381F5B">
              <w:rPr>
                <w:rFonts w:ascii="Book Antiqua" w:hAnsi="Book Antiqua"/>
                <w:i/>
              </w:rPr>
              <w:t>funkcja administratora</w:t>
            </w:r>
            <w:r w:rsidRPr="00381F5B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1417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23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4</w:t>
            </w:r>
          </w:p>
        </w:tc>
        <w:tc>
          <w:tcPr>
            <w:tcW w:w="1276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  <w:tr w:rsidR="009807B4" w:rsidRPr="00381F5B" w:rsidTr="006D447B">
        <w:trPr>
          <w:cantSplit/>
          <w:trHeight w:val="567"/>
        </w:trPr>
        <w:tc>
          <w:tcPr>
            <w:tcW w:w="562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5</w:t>
            </w:r>
          </w:p>
        </w:tc>
        <w:tc>
          <w:tcPr>
            <w:tcW w:w="5529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</w:rPr>
            </w:pPr>
            <w:r w:rsidRPr="00381F5B">
              <w:rPr>
                <w:rFonts w:ascii="Book Antiqua" w:hAnsi="Book Antiqua"/>
              </w:rPr>
              <w:t xml:space="preserve">Budynek Maneżu przegląd i konserwacja systemów SSWiN, CCTV, SAP, KL,* </w:t>
            </w:r>
            <w:r w:rsidRPr="00381F5B">
              <w:rPr>
                <w:rFonts w:ascii="Book Antiqua" w:hAnsi="Book Antiqua"/>
                <w:i/>
              </w:rPr>
              <w:t>funkcja administratora</w:t>
            </w:r>
          </w:p>
        </w:tc>
        <w:tc>
          <w:tcPr>
            <w:tcW w:w="1417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23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4</w:t>
            </w:r>
          </w:p>
        </w:tc>
        <w:tc>
          <w:tcPr>
            <w:tcW w:w="1276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  <w:tr w:rsidR="009807B4" w:rsidRPr="00381F5B" w:rsidTr="006D447B">
        <w:trPr>
          <w:cantSplit/>
          <w:trHeight w:val="900"/>
        </w:trPr>
        <w:tc>
          <w:tcPr>
            <w:tcW w:w="562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6</w:t>
            </w:r>
          </w:p>
        </w:tc>
        <w:tc>
          <w:tcPr>
            <w:tcW w:w="5529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</w:rPr>
              <w:t xml:space="preserve">Budynek Storczykarni, przegląd i konserwacja  systemów SSWiN, CCTV, SAP,   * </w:t>
            </w:r>
            <w:r w:rsidRPr="00381F5B">
              <w:rPr>
                <w:rFonts w:ascii="Book Antiqua" w:hAnsi="Book Antiqua"/>
                <w:i/>
              </w:rPr>
              <w:t>funkcja administratora</w:t>
            </w:r>
          </w:p>
        </w:tc>
        <w:tc>
          <w:tcPr>
            <w:tcW w:w="1417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23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>4</w:t>
            </w:r>
          </w:p>
        </w:tc>
        <w:tc>
          <w:tcPr>
            <w:tcW w:w="1276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  <w:tr w:rsidR="009807B4" w:rsidRPr="00381F5B" w:rsidTr="006D447B">
        <w:trPr>
          <w:cantSplit/>
          <w:trHeight w:val="995"/>
        </w:trPr>
        <w:tc>
          <w:tcPr>
            <w:tcW w:w="562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5529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417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 xml:space="preserve">                       Razem</w:t>
            </w:r>
          </w:p>
        </w:tc>
        <w:tc>
          <w:tcPr>
            <w:tcW w:w="1223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81F5B">
              <w:rPr>
                <w:rFonts w:ascii="Book Antiqua" w:hAnsi="Book Antiqua"/>
                <w:lang w:val="cs-CZ"/>
              </w:rPr>
              <w:t xml:space="preserve">                       netto</w:t>
            </w:r>
          </w:p>
        </w:tc>
        <w:tc>
          <w:tcPr>
            <w:tcW w:w="1276" w:type="dxa"/>
          </w:tcPr>
          <w:p w:rsidR="009807B4" w:rsidRPr="00381F5B" w:rsidRDefault="009807B4" w:rsidP="006D447B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</w:tbl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lang w:val="cs-CZ"/>
        </w:rPr>
      </w:pPr>
      <w:r w:rsidRPr="00381F5B">
        <w:rPr>
          <w:rFonts w:ascii="Book Antiqua" w:hAnsi="Book Antiqua"/>
          <w:lang w:val="cs-CZ"/>
        </w:rPr>
        <w:t>.................................................................................                          ..............................................</w:t>
      </w:r>
    </w:p>
    <w:p w:rsidR="009807B4" w:rsidRPr="00381F5B" w:rsidRDefault="009807B4" w:rsidP="009807B4">
      <w:pPr>
        <w:widowControl/>
        <w:autoSpaceDE/>
        <w:ind w:left="6372" w:hanging="5664"/>
        <w:rPr>
          <w:rFonts w:ascii="Book Antiqua" w:hAnsi="Book Antiqua"/>
          <w:i/>
          <w:lang w:val="cs-CZ"/>
        </w:rPr>
      </w:pPr>
      <w:r w:rsidRPr="00381F5B">
        <w:rPr>
          <w:rFonts w:ascii="Book Antiqua" w:hAnsi="Book Antiqua"/>
          <w:i/>
          <w:lang w:val="cs-CZ"/>
        </w:rPr>
        <w:t>(miejscowość i data)</w:t>
      </w:r>
      <w:r w:rsidRPr="00381F5B">
        <w:rPr>
          <w:rFonts w:ascii="Book Antiqua" w:hAnsi="Book Antiqua"/>
          <w:i/>
          <w:lang w:val="cs-CZ"/>
        </w:rPr>
        <w:tab/>
        <w:t>(podpis  osoby/osób uprawnionej do reprezentowania wykonawcy)</w:t>
      </w:r>
    </w:p>
    <w:p w:rsidR="009807B4" w:rsidRPr="00381F5B" w:rsidRDefault="009807B4" w:rsidP="009807B4">
      <w:pPr>
        <w:widowControl/>
        <w:autoSpaceDE/>
        <w:ind w:left="6372" w:hanging="5664"/>
        <w:rPr>
          <w:rFonts w:ascii="Book Antiqua" w:hAnsi="Book Antiqua"/>
          <w:i/>
          <w:lang w:val="cs-CZ"/>
        </w:rPr>
      </w:pPr>
    </w:p>
    <w:p w:rsidR="009807B4" w:rsidRPr="00381F5B" w:rsidRDefault="009807B4" w:rsidP="009807B4">
      <w:pPr>
        <w:widowControl/>
        <w:autoSpaceDE/>
        <w:ind w:left="6372" w:hanging="5664"/>
        <w:rPr>
          <w:rFonts w:ascii="Book Antiqua" w:hAnsi="Book Antiqua"/>
          <w:i/>
          <w:lang w:val="cs-CZ"/>
        </w:rPr>
      </w:pPr>
    </w:p>
    <w:p w:rsidR="009807B4" w:rsidRPr="00381F5B" w:rsidRDefault="009807B4" w:rsidP="009807B4">
      <w:pPr>
        <w:widowControl/>
        <w:autoSpaceDE/>
        <w:ind w:left="6372" w:hanging="5664"/>
        <w:rPr>
          <w:rFonts w:ascii="Book Antiqua" w:hAnsi="Book Antiqua"/>
          <w:i/>
        </w:rPr>
      </w:pPr>
      <w:r w:rsidRPr="00381F5B">
        <w:rPr>
          <w:rFonts w:ascii="Book Antiqua" w:hAnsi="Book Antiqua"/>
          <w:i/>
          <w:lang w:val="cs-CZ"/>
        </w:rPr>
        <w:t xml:space="preserve">*przez </w:t>
      </w:r>
      <w:r w:rsidRPr="00381F5B">
        <w:rPr>
          <w:rFonts w:ascii="Book Antiqua" w:hAnsi="Book Antiqua"/>
          <w:i/>
        </w:rPr>
        <w:t>funkcję administratora systemów, nadzoru nad aktualizacją dokumentacji</w:t>
      </w:r>
    </w:p>
    <w:p w:rsidR="009807B4" w:rsidRPr="00381F5B" w:rsidRDefault="009807B4" w:rsidP="009807B4">
      <w:pPr>
        <w:widowControl/>
        <w:autoSpaceDE/>
        <w:ind w:left="6372" w:hanging="5664"/>
        <w:rPr>
          <w:rFonts w:ascii="Book Antiqua" w:hAnsi="Book Antiqua"/>
          <w:i/>
          <w:lang w:val="cs-CZ"/>
        </w:rPr>
      </w:pPr>
      <w:r w:rsidRPr="00381F5B">
        <w:rPr>
          <w:rFonts w:ascii="Book Antiqua" w:hAnsi="Book Antiqua"/>
          <w:i/>
        </w:rPr>
        <w:t xml:space="preserve"> </w:t>
      </w:r>
      <w:r w:rsidRPr="00381F5B">
        <w:rPr>
          <w:rFonts w:ascii="Book Antiqua" w:hAnsi="Book Antiqua"/>
          <w:i/>
          <w:lang w:val="cs-CZ"/>
        </w:rPr>
        <w:t xml:space="preserve">rozumie się czynności wymienione w </w:t>
      </w:r>
      <w:r w:rsidRPr="00381F5B">
        <w:rPr>
          <w:rFonts w:ascii="Book Antiqua" w:hAnsi="Book Antiqua"/>
          <w:i/>
        </w:rPr>
        <w:t>w § 5 umowy.</w:t>
      </w:r>
    </w:p>
    <w:p w:rsidR="009807B4" w:rsidRPr="00381F5B" w:rsidRDefault="009807B4" w:rsidP="009807B4">
      <w:pPr>
        <w:widowControl/>
        <w:autoSpaceDE/>
        <w:rPr>
          <w:rFonts w:ascii="Book Antiqua" w:hAnsi="Book Antiqua"/>
          <w:i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i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i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i/>
          <w:lang w:val="cs-CZ"/>
        </w:rPr>
      </w:pPr>
    </w:p>
    <w:p w:rsidR="009807B4" w:rsidRPr="00381F5B" w:rsidRDefault="009807B4" w:rsidP="009807B4">
      <w:pPr>
        <w:widowControl/>
        <w:autoSpaceDE/>
        <w:rPr>
          <w:rFonts w:ascii="Book Antiqua" w:hAnsi="Book Antiqua"/>
          <w:i/>
          <w:lang w:val="cs-CZ"/>
        </w:rPr>
      </w:pPr>
    </w:p>
    <w:bookmarkEnd w:id="0"/>
    <w:p w:rsidR="009807B4" w:rsidRPr="00381F5B" w:rsidRDefault="009807B4" w:rsidP="009807B4">
      <w:pPr>
        <w:widowControl/>
        <w:autoSpaceDE/>
        <w:rPr>
          <w:rFonts w:ascii="Book Antiqua" w:hAnsi="Book Antiqua"/>
          <w:i/>
          <w:lang w:val="cs-CZ"/>
        </w:rPr>
      </w:pPr>
    </w:p>
    <w:sectPr w:rsidR="009807B4" w:rsidRPr="00381F5B" w:rsidSect="005005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169"/>
    <w:multiLevelType w:val="hybridMultilevel"/>
    <w:tmpl w:val="819251D2"/>
    <w:lvl w:ilvl="0" w:tplc="D872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4CD"/>
    <w:multiLevelType w:val="hybridMultilevel"/>
    <w:tmpl w:val="A9327C0E"/>
    <w:lvl w:ilvl="0" w:tplc="8BAE3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200"/>
    <w:multiLevelType w:val="hybridMultilevel"/>
    <w:tmpl w:val="82FA5902"/>
    <w:lvl w:ilvl="0" w:tplc="6A3047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27E42"/>
    <w:multiLevelType w:val="hybridMultilevel"/>
    <w:tmpl w:val="0FC2D3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483F27"/>
    <w:multiLevelType w:val="hybridMultilevel"/>
    <w:tmpl w:val="F4F8855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8A4E66E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B2070"/>
    <w:multiLevelType w:val="hybridMultilevel"/>
    <w:tmpl w:val="372E6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A09FF"/>
    <w:multiLevelType w:val="hybridMultilevel"/>
    <w:tmpl w:val="62C49784"/>
    <w:lvl w:ilvl="0" w:tplc="2B76D44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957294"/>
    <w:multiLevelType w:val="hybridMultilevel"/>
    <w:tmpl w:val="B108F6EA"/>
    <w:lvl w:ilvl="0" w:tplc="2B76D44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8" w15:restartNumberingAfterBreak="0">
    <w:nsid w:val="2E617F77"/>
    <w:multiLevelType w:val="hybridMultilevel"/>
    <w:tmpl w:val="6E424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4A3404"/>
    <w:multiLevelType w:val="hybridMultilevel"/>
    <w:tmpl w:val="6F7EA09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21506D9"/>
    <w:multiLevelType w:val="hybridMultilevel"/>
    <w:tmpl w:val="A6BA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23267"/>
    <w:multiLevelType w:val="hybridMultilevel"/>
    <w:tmpl w:val="967EFDBC"/>
    <w:lvl w:ilvl="0" w:tplc="87264B8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D8203C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B23D95"/>
    <w:multiLevelType w:val="hybridMultilevel"/>
    <w:tmpl w:val="397A8A1E"/>
    <w:lvl w:ilvl="0" w:tplc="A60A5AA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94248AB"/>
    <w:multiLevelType w:val="hybridMultilevel"/>
    <w:tmpl w:val="1F403CCE"/>
    <w:lvl w:ilvl="0" w:tplc="04F20A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 w15:restartNumberingAfterBreak="0">
    <w:nsid w:val="39C03CD4"/>
    <w:multiLevelType w:val="hybridMultilevel"/>
    <w:tmpl w:val="69FA0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A74BCF"/>
    <w:multiLevelType w:val="hybridMultilevel"/>
    <w:tmpl w:val="FE12A8F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3E214A11"/>
    <w:multiLevelType w:val="hybridMultilevel"/>
    <w:tmpl w:val="8D5EBB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3983312">
      <w:start w:val="1"/>
      <w:numFmt w:val="decimal"/>
      <w:lvlText w:val="%2)"/>
      <w:lvlJc w:val="left"/>
      <w:pPr>
        <w:ind w:left="1724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474573"/>
    <w:multiLevelType w:val="hybridMultilevel"/>
    <w:tmpl w:val="1C4A87A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2804DE"/>
    <w:multiLevelType w:val="hybridMultilevel"/>
    <w:tmpl w:val="4CF82776"/>
    <w:lvl w:ilvl="0" w:tplc="0DCCB8A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77A47"/>
    <w:multiLevelType w:val="hybridMultilevel"/>
    <w:tmpl w:val="5C6AD266"/>
    <w:lvl w:ilvl="0" w:tplc="5AD653E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881AAC"/>
    <w:multiLevelType w:val="hybridMultilevel"/>
    <w:tmpl w:val="AA7C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82A11"/>
    <w:multiLevelType w:val="hybridMultilevel"/>
    <w:tmpl w:val="2640C6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9DF256A"/>
    <w:multiLevelType w:val="hybridMultilevel"/>
    <w:tmpl w:val="C1322FCE"/>
    <w:lvl w:ilvl="0" w:tplc="385222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117103"/>
    <w:multiLevelType w:val="hybridMultilevel"/>
    <w:tmpl w:val="F3E89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9E7CB6"/>
    <w:multiLevelType w:val="hybridMultilevel"/>
    <w:tmpl w:val="D2B05E68"/>
    <w:lvl w:ilvl="0" w:tplc="501CA014">
      <w:start w:val="1"/>
      <w:numFmt w:val="lowerLetter"/>
      <w:lvlText w:val="%1)"/>
      <w:lvlJc w:val="left"/>
      <w:pPr>
        <w:ind w:left="720" w:hanging="360"/>
      </w:pPr>
      <w:rPr>
        <w:rFonts w:ascii="Book Antiqua" w:eastAsia="MS Minngs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056D7F"/>
    <w:multiLevelType w:val="hybridMultilevel"/>
    <w:tmpl w:val="FB64E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CD1760"/>
    <w:multiLevelType w:val="hybridMultilevel"/>
    <w:tmpl w:val="2EFCDFE8"/>
    <w:lvl w:ilvl="0" w:tplc="8A186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802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173483"/>
    <w:multiLevelType w:val="hybridMultilevel"/>
    <w:tmpl w:val="A99E9FA4"/>
    <w:lvl w:ilvl="0" w:tplc="323EC10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0242AF8">
      <w:start w:val="1"/>
      <w:numFmt w:val="decimal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 w15:restartNumberingAfterBreak="0">
    <w:nsid w:val="57872CB4"/>
    <w:multiLevelType w:val="hybridMultilevel"/>
    <w:tmpl w:val="5B10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AD5054"/>
    <w:multiLevelType w:val="hybridMultilevel"/>
    <w:tmpl w:val="E0F0D392"/>
    <w:lvl w:ilvl="0" w:tplc="8AEE698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3F4462"/>
    <w:multiLevelType w:val="hybridMultilevel"/>
    <w:tmpl w:val="4E5C6F86"/>
    <w:lvl w:ilvl="0" w:tplc="9C946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B5936"/>
    <w:multiLevelType w:val="hybridMultilevel"/>
    <w:tmpl w:val="7C483C80"/>
    <w:lvl w:ilvl="0" w:tplc="6EBE0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013208"/>
    <w:multiLevelType w:val="hybridMultilevel"/>
    <w:tmpl w:val="5948B9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66F6FD5"/>
    <w:multiLevelType w:val="multilevel"/>
    <w:tmpl w:val="179072C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4" w15:restartNumberingAfterBreak="0">
    <w:nsid w:val="6C3D3F4F"/>
    <w:multiLevelType w:val="hybridMultilevel"/>
    <w:tmpl w:val="8E722DEE"/>
    <w:lvl w:ilvl="0" w:tplc="835C0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4D4DE1"/>
    <w:multiLevelType w:val="hybridMultilevel"/>
    <w:tmpl w:val="D30E3D18"/>
    <w:lvl w:ilvl="0" w:tplc="3AD8FAB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E97769"/>
    <w:multiLevelType w:val="hybridMultilevel"/>
    <w:tmpl w:val="8268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1A4EF2"/>
    <w:multiLevelType w:val="hybridMultilevel"/>
    <w:tmpl w:val="B914A2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261BF4"/>
    <w:multiLevelType w:val="hybridMultilevel"/>
    <w:tmpl w:val="3E24434C"/>
    <w:lvl w:ilvl="0" w:tplc="5AD653E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CB1598"/>
    <w:multiLevelType w:val="hybridMultilevel"/>
    <w:tmpl w:val="2D58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153293"/>
    <w:multiLevelType w:val="hybridMultilevel"/>
    <w:tmpl w:val="FC60964E"/>
    <w:lvl w:ilvl="0" w:tplc="8D429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AA249B"/>
    <w:multiLevelType w:val="hybridMultilevel"/>
    <w:tmpl w:val="AC7C99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3BAFC4C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C21D78"/>
    <w:multiLevelType w:val="hybridMultilevel"/>
    <w:tmpl w:val="685AA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0"/>
  </w:num>
  <w:num w:numId="25">
    <w:abstractNumId w:val="0"/>
  </w:num>
  <w:num w:numId="26">
    <w:abstractNumId w:val="1"/>
  </w:num>
  <w:num w:numId="27">
    <w:abstractNumId w:val="21"/>
  </w:num>
  <w:num w:numId="28">
    <w:abstractNumId w:val="4"/>
  </w:num>
  <w:num w:numId="29">
    <w:abstractNumId w:val="13"/>
  </w:num>
  <w:num w:numId="30">
    <w:abstractNumId w:val="15"/>
  </w:num>
  <w:num w:numId="31">
    <w:abstractNumId w:val="2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8"/>
  </w:num>
  <w:num w:numId="35">
    <w:abstractNumId w:val="35"/>
  </w:num>
  <w:num w:numId="36">
    <w:abstractNumId w:val="7"/>
  </w:num>
  <w:num w:numId="37">
    <w:abstractNumId w:val="22"/>
  </w:num>
  <w:num w:numId="38">
    <w:abstractNumId w:val="3"/>
  </w:num>
  <w:num w:numId="39">
    <w:abstractNumId w:val="29"/>
  </w:num>
  <w:num w:numId="40">
    <w:abstractNumId w:val="6"/>
  </w:num>
  <w:num w:numId="41">
    <w:abstractNumId w:val="37"/>
  </w:num>
  <w:num w:numId="42">
    <w:abstractNumId w:val="16"/>
  </w:num>
  <w:num w:numId="43">
    <w:abstractNumId w:val="3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B4"/>
    <w:rsid w:val="00702D16"/>
    <w:rsid w:val="009807B4"/>
    <w:rsid w:val="00DB11B2"/>
    <w:rsid w:val="00E3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984F5-E803-4A7A-9CB8-9FFC459D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B4"/>
    <w:pPr>
      <w:widowControl w:val="0"/>
      <w:autoSpaceDE w:val="0"/>
      <w:spacing w:after="0" w:line="240" w:lineRule="auto"/>
    </w:pPr>
    <w:rPr>
      <w:rFonts w:ascii="Times New Roman" w:eastAsia="MS Minngs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7B4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07B4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807B4"/>
    <w:rPr>
      <w:rFonts w:ascii="Calibri" w:eastAsia="MS Minngs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807B4"/>
    <w:pPr>
      <w:widowControl/>
      <w:tabs>
        <w:tab w:val="center" w:pos="4536"/>
        <w:tab w:val="right" w:pos="9072"/>
      </w:tabs>
      <w:autoSpaceDE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807B4"/>
    <w:rPr>
      <w:rFonts w:ascii="Calibri" w:eastAsia="Times New Roman" w:hAnsi="Calibri" w:cs="Times New Roman"/>
    </w:rPr>
  </w:style>
  <w:style w:type="paragraph" w:customStyle="1" w:styleId="Styl1">
    <w:name w:val="Styl1"/>
    <w:basedOn w:val="Normalny"/>
    <w:rsid w:val="009807B4"/>
    <w:pPr>
      <w:widowControl/>
      <w:autoSpaceDE/>
      <w:spacing w:line="360" w:lineRule="atLeast"/>
      <w:jc w:val="both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uiPriority w:val="99"/>
    <w:rsid w:val="009807B4"/>
    <w:rPr>
      <w:rFonts w:ascii="Arial" w:eastAsia="MS Minngs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07B4"/>
    <w:pPr>
      <w:widowControl/>
      <w:autoSpaceDE/>
    </w:pPr>
    <w:rPr>
      <w:rFonts w:ascii="Lucida Grande CE" w:hAnsi="Lucida Grande CE"/>
      <w:sz w:val="18"/>
      <w:szCs w:val="18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B4"/>
    <w:rPr>
      <w:rFonts w:ascii="Lucida Grande CE" w:eastAsia="MS Minngs" w:hAnsi="Lucida Grande CE" w:cs="Times New Roman"/>
      <w:sz w:val="18"/>
      <w:szCs w:val="18"/>
      <w:lang w:val="cs-CZ" w:eastAsia="pl-PL"/>
    </w:rPr>
  </w:style>
  <w:style w:type="paragraph" w:styleId="Tekstpodstawowy">
    <w:name w:val="Body Text"/>
    <w:basedOn w:val="Normalny"/>
    <w:link w:val="TekstpodstawowyZnak"/>
    <w:uiPriority w:val="99"/>
    <w:rsid w:val="009807B4"/>
    <w:pPr>
      <w:widowControl/>
      <w:autoSpaceDE/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07B4"/>
    <w:rPr>
      <w:rFonts w:ascii="Arial" w:eastAsia="MS Minngs" w:hAnsi="Arial" w:cs="Times New Roman"/>
      <w:szCs w:val="20"/>
      <w:lang w:eastAsia="pl-PL"/>
    </w:rPr>
  </w:style>
  <w:style w:type="character" w:styleId="Hipercze">
    <w:name w:val="Hyperlink"/>
    <w:uiPriority w:val="99"/>
    <w:rsid w:val="009807B4"/>
    <w:rPr>
      <w:color w:val="0000FF"/>
      <w:u w:val="single"/>
    </w:rPr>
  </w:style>
  <w:style w:type="paragraph" w:customStyle="1" w:styleId="Default">
    <w:name w:val="Default"/>
    <w:rsid w:val="009807B4"/>
    <w:pPr>
      <w:autoSpaceDE w:val="0"/>
      <w:autoSpaceDN w:val="0"/>
      <w:adjustRightInd w:val="0"/>
      <w:spacing w:after="0" w:line="240" w:lineRule="auto"/>
    </w:pPr>
    <w:rPr>
      <w:rFonts w:ascii="Times New Roman" w:eastAsia="MS Minngs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807B4"/>
    <w:pPr>
      <w:autoSpaceDE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807B4"/>
    <w:rPr>
      <w:rFonts w:ascii="Times New Roman" w:eastAsia="MS Minngs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uiPriority w:val="99"/>
    <w:semiHidden/>
    <w:locked/>
    <w:rsid w:val="009807B4"/>
    <w:rPr>
      <w:sz w:val="20"/>
      <w:lang w:val="cs-CZ"/>
    </w:rPr>
  </w:style>
  <w:style w:type="character" w:customStyle="1" w:styleId="ta">
    <w:name w:val="_ta"/>
    <w:uiPriority w:val="99"/>
    <w:rsid w:val="009807B4"/>
  </w:style>
  <w:style w:type="character" w:customStyle="1" w:styleId="st1">
    <w:name w:val="st1"/>
    <w:uiPriority w:val="99"/>
    <w:rsid w:val="009807B4"/>
  </w:style>
  <w:style w:type="paragraph" w:customStyle="1" w:styleId="Lista21">
    <w:name w:val="Lista 21"/>
    <w:basedOn w:val="Normalny"/>
    <w:rsid w:val="009807B4"/>
    <w:pPr>
      <w:widowControl/>
      <w:suppressAutoHyphens/>
      <w:autoSpaceDE/>
      <w:ind w:left="566" w:hanging="283"/>
    </w:pPr>
    <w:rPr>
      <w:lang w:eastAsia="ar-SA"/>
    </w:rPr>
  </w:style>
  <w:style w:type="paragraph" w:customStyle="1" w:styleId="Normalny1">
    <w:name w:val="Normalny1"/>
    <w:basedOn w:val="Normalny"/>
    <w:rsid w:val="009807B4"/>
  </w:style>
  <w:style w:type="paragraph" w:styleId="Zwykytekst">
    <w:name w:val="Plain Text"/>
    <w:basedOn w:val="Normalny"/>
    <w:link w:val="ZwykytekstZnak"/>
    <w:uiPriority w:val="99"/>
    <w:unhideWhenUsed/>
    <w:rsid w:val="009807B4"/>
    <w:pPr>
      <w:widowControl/>
      <w:autoSpaceDE/>
    </w:pPr>
    <w:rPr>
      <w:rFonts w:ascii="Calibri" w:eastAsia="Times New Roman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07B4"/>
    <w:rPr>
      <w:rFonts w:ascii="Calibri" w:eastAsia="Times New Roman" w:hAnsi="Calibri" w:cs="Times New Roman"/>
      <w:szCs w:val="21"/>
    </w:rPr>
  </w:style>
  <w:style w:type="character" w:customStyle="1" w:styleId="h11">
    <w:name w:val="h11"/>
    <w:rsid w:val="009807B4"/>
    <w:rPr>
      <w:rFonts w:ascii="Verdana" w:hAnsi="Verdana"/>
      <w:b/>
      <w:sz w:val="23"/>
    </w:rPr>
  </w:style>
  <w:style w:type="table" w:styleId="Tabela-Siatka">
    <w:name w:val="Table Grid"/>
    <w:basedOn w:val="Standardowy"/>
    <w:uiPriority w:val="39"/>
    <w:rsid w:val="009807B4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9807B4"/>
    <w:rPr>
      <w:rFonts w:ascii="Times New Roman" w:hAnsi="Times New Roman"/>
      <w:i/>
    </w:rPr>
  </w:style>
  <w:style w:type="paragraph" w:styleId="NormalnyWeb">
    <w:name w:val="Normal (Web)"/>
    <w:basedOn w:val="Normalny"/>
    <w:uiPriority w:val="99"/>
    <w:semiHidden/>
    <w:unhideWhenUsed/>
    <w:rsid w:val="009807B4"/>
    <w:pPr>
      <w:widowControl/>
      <w:autoSpaceDE/>
    </w:pPr>
  </w:style>
  <w:style w:type="character" w:customStyle="1" w:styleId="Nierozpoznanawzmianka1">
    <w:name w:val="Nierozpoznana wzmianka1"/>
    <w:uiPriority w:val="99"/>
    <w:semiHidden/>
    <w:unhideWhenUsed/>
    <w:rsid w:val="009807B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9807B4"/>
    <w:pPr>
      <w:spacing w:after="0" w:line="240" w:lineRule="auto"/>
    </w:pPr>
    <w:rPr>
      <w:rFonts w:ascii="Cambria" w:eastAsia="MS Minngs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9807B4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Kluz</dc:creator>
  <cp:keywords/>
  <dc:description/>
  <cp:lastModifiedBy>Norbert Kluz</cp:lastModifiedBy>
  <cp:revision>3</cp:revision>
  <cp:lastPrinted>2020-12-31T12:31:00Z</cp:lastPrinted>
  <dcterms:created xsi:type="dcterms:W3CDTF">2020-12-31T12:28:00Z</dcterms:created>
  <dcterms:modified xsi:type="dcterms:W3CDTF">2020-12-31T12:41:00Z</dcterms:modified>
</cp:coreProperties>
</file>