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  <w:r>
        <w:rPr>
          <w:rFonts w:ascii="Book Antiqua" w:hAnsi="Book Antiqua"/>
        </w:rPr>
        <w:br w:type="column"/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3F9CC" wp14:editId="4992B963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5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3F9CC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" stroked="f">
                <v:textbox>
                  <w:txbxContent>
                    <w:p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5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foot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t>Oświadczenie w przedmiocie przynależności do grupy kapitałowej</w:t>
      </w:r>
    </w:p>
    <w:p w:rsidR="00B77E11" w:rsidRPr="00B77E11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  <w:t xml:space="preserve">Niniejszym, przystępując do postępowania o udzielenie zamówienia publicznego </w:t>
      </w:r>
      <w:r w:rsidR="00B77E11" w:rsidRPr="00B77E11">
        <w:rPr>
          <w:rFonts w:ascii="Book Antiqua" w:eastAsia="Arial Unicode MS" w:hAnsi="Book Antiqua"/>
          <w:b/>
          <w:bCs/>
        </w:rPr>
        <w:t xml:space="preserve">Pozyskanie źródłowych danych pomiarowych polegających na wykonaniu: </w:t>
      </w:r>
    </w:p>
    <w:p w:rsidR="00B77E11" w:rsidRPr="00B77E11" w:rsidRDefault="00B77E11" w:rsidP="00B77E11">
      <w:pPr>
        <w:pStyle w:val="Akapitzlist"/>
        <w:numPr>
          <w:ilvl w:val="0"/>
          <w:numId w:val="11"/>
        </w:numPr>
        <w:tabs>
          <w:tab w:val="center" w:pos="709"/>
          <w:tab w:val="center" w:pos="4986"/>
          <w:tab w:val="left" w:pos="8235"/>
        </w:tabs>
        <w:spacing w:before="240" w:after="120" w:line="240" w:lineRule="auto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>dokumentacji fotogrametrycznej dziewiętnastu zabytkowych pomieszczeń w tym skanowania laserowego, fotografii cyfrowych oraz opracowanie dokumentacji pochodnej</w:t>
      </w:r>
    </w:p>
    <w:p w:rsidR="00B77E11" w:rsidRPr="00B77E11" w:rsidRDefault="00B77E11" w:rsidP="00B77E11">
      <w:pPr>
        <w:pStyle w:val="Akapitzlist"/>
        <w:numPr>
          <w:ilvl w:val="0"/>
          <w:numId w:val="11"/>
        </w:numPr>
        <w:tabs>
          <w:tab w:val="center" w:pos="709"/>
          <w:tab w:val="center" w:pos="4986"/>
          <w:tab w:val="left" w:pos="8235"/>
        </w:tabs>
        <w:spacing w:before="240" w:after="120" w:line="240" w:lineRule="auto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>rzutów kondygnacji w trzech zabytkowych budynkach przystosowanych do wprowadzenia do bazy GIS w tym wykonania inwentaryzacji architektonicznej</w:t>
      </w:r>
    </w:p>
    <w:p w:rsidR="00B77E11" w:rsidRPr="00B77E11" w:rsidRDefault="00B77E11" w:rsidP="00B77E11">
      <w:pPr>
        <w:pStyle w:val="Akapitzlist"/>
        <w:numPr>
          <w:ilvl w:val="0"/>
          <w:numId w:val="11"/>
        </w:numPr>
        <w:tabs>
          <w:tab w:val="center" w:pos="709"/>
          <w:tab w:val="center" w:pos="4986"/>
          <w:tab w:val="left" w:pos="8235"/>
        </w:tabs>
        <w:spacing w:before="240" w:after="120" w:line="240" w:lineRule="auto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>mapy terenu przystosowanej do wprowadzenia do bazy GIS w tym pozyskanie numerycznej mapy zasadniczej oraz przeprowadzenie pomiarów bezpośrednich</w:t>
      </w:r>
    </w:p>
    <w:p w:rsidR="00FE2EB3" w:rsidRPr="0059650F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sz w:val="22"/>
          <w:szCs w:val="22"/>
        </w:rPr>
      </w:pPr>
      <w:r w:rsidRPr="00B77E11">
        <w:rPr>
          <w:rFonts w:ascii="Book Antiqua" w:eastAsia="Arial Unicode MS" w:hAnsi="Book Antiqua"/>
          <w:b/>
          <w:bCs/>
        </w:rPr>
        <w:t>- oznaczenie sprawy:</w:t>
      </w:r>
      <w:r w:rsidRPr="0059650F">
        <w:rPr>
          <w:rFonts w:ascii="Book Antiqua" w:eastAsia="Arial Unicode MS" w:hAnsi="Book Antiqua"/>
          <w:b/>
          <w:sz w:val="22"/>
          <w:szCs w:val="22"/>
        </w:rPr>
        <w:t xml:space="preserve"> </w:t>
      </w:r>
      <w:r w:rsidR="00B77E11" w:rsidRPr="00B77E11">
        <w:rPr>
          <w:rFonts w:ascii="Book Antiqua" w:eastAsia="Arial Unicode MS" w:hAnsi="Book Antiqua"/>
          <w:b/>
          <w:sz w:val="22"/>
          <w:szCs w:val="22"/>
        </w:rPr>
        <w:t>S.203.3.2020</w:t>
      </w:r>
      <w:bookmarkStart w:id="0" w:name="_GoBack"/>
      <w:bookmarkEnd w:id="0"/>
      <w:r w:rsidRPr="0059650F">
        <w:rPr>
          <w:rFonts w:ascii="Book Antiqua" w:hAnsi="Book Antiqua"/>
          <w:sz w:val="22"/>
          <w:szCs w:val="22"/>
        </w:rPr>
        <w:t>,</w:t>
      </w:r>
      <w:r w:rsidRPr="0059650F">
        <w:rPr>
          <w:rFonts w:ascii="Book Antiqua" w:eastAsia="Arial Unicode MS" w:hAnsi="Book Antiqua"/>
          <w:i/>
          <w:sz w:val="22"/>
          <w:szCs w:val="22"/>
        </w:rPr>
        <w:t xml:space="preserve"> </w:t>
      </w:r>
    </w:p>
    <w:p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C17E4F">
        <w:rPr>
          <w:rFonts w:ascii="Book Antiqua" w:hAnsi="Book Antiqua" w:cs="Mangal"/>
          <w:sz w:val="22"/>
          <w:szCs w:val="22"/>
        </w:rPr>
      </w:r>
      <w:r w:rsidR="00C17E4F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1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C17E4F">
        <w:rPr>
          <w:rFonts w:ascii="Book Antiqua" w:hAnsi="Book Antiqua" w:cs="Mangal"/>
          <w:sz w:val="22"/>
          <w:szCs w:val="22"/>
        </w:rPr>
      </w:r>
      <w:r w:rsidR="00C17E4F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p w:rsidR="00FE2EB3" w:rsidRPr="006F4442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:rsidTr="00634B9D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:rsidTr="00634B9D">
        <w:trPr>
          <w:jc w:val="center"/>
        </w:trPr>
        <w:tc>
          <w:tcPr>
            <w:tcW w:w="1134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uprawnionej/ych </w:t>
      </w:r>
    </w:p>
    <w:p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:rsidR="00FE2EB3" w:rsidRPr="006F4442" w:rsidRDefault="00FE2EB3" w:rsidP="00FE2EB3">
      <w:pPr>
        <w:rPr>
          <w:rFonts w:ascii="Book Antiqua" w:hAnsi="Book Antiqua" w:cs="Arial"/>
          <w:b/>
        </w:rPr>
      </w:pPr>
    </w:p>
    <w:p w:rsidR="00FE2EB3" w:rsidRPr="006F4442" w:rsidRDefault="00FE2EB3" w:rsidP="00FE2EB3">
      <w:pPr>
        <w:rPr>
          <w:rFonts w:ascii="Book Antiqua" w:hAnsi="Book Antiqua" w:cs="Arial"/>
          <w:b/>
          <w:sz w:val="20"/>
          <w:szCs w:val="20"/>
        </w:rPr>
      </w:pPr>
    </w:p>
    <w:p w:rsidR="00FE2EB3" w:rsidRPr="006F4442" w:rsidRDefault="00FE2EB3" w:rsidP="00FE2EB3">
      <w:pPr>
        <w:ind w:right="5953"/>
        <w:rPr>
          <w:rFonts w:ascii="Book Antiqua" w:hAnsi="Book Antiqua" w:cs="Arial"/>
          <w:i/>
          <w:sz w:val="18"/>
          <w:szCs w:val="18"/>
        </w:rPr>
      </w:pPr>
    </w:p>
    <w:p w:rsidR="00A7788A" w:rsidRPr="00A7788A" w:rsidRDefault="00A7788A" w:rsidP="00FE2EB3">
      <w:pPr>
        <w:rPr>
          <w:rFonts w:ascii="Book Antiqua" w:hAnsi="Book Antiqua"/>
          <w:sz w:val="20"/>
          <w:szCs w:val="20"/>
        </w:rPr>
      </w:pPr>
    </w:p>
    <w:sectPr w:rsidR="00A7788A" w:rsidRPr="00A7788A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E4F" w:rsidRDefault="00C17E4F" w:rsidP="006023FE">
      <w:pPr>
        <w:spacing w:line="240" w:lineRule="auto"/>
      </w:pPr>
      <w:r>
        <w:separator/>
      </w:r>
    </w:p>
  </w:endnote>
  <w:endnote w:type="continuationSeparator" w:id="0">
    <w:p w:rsidR="00C17E4F" w:rsidRDefault="00C17E4F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E4F" w:rsidRDefault="00C17E4F" w:rsidP="006023FE">
      <w:pPr>
        <w:spacing w:line="240" w:lineRule="auto"/>
      </w:pPr>
      <w:r>
        <w:separator/>
      </w:r>
    </w:p>
  </w:footnote>
  <w:footnote w:type="continuationSeparator" w:id="0">
    <w:p w:rsidR="00C17E4F" w:rsidRDefault="00C17E4F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155DD60" wp14:editId="661A7FD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43BC"/>
    <w:rsid w:val="003F25F1"/>
    <w:rsid w:val="00401EC5"/>
    <w:rsid w:val="004619A0"/>
    <w:rsid w:val="00475D80"/>
    <w:rsid w:val="00477312"/>
    <w:rsid w:val="00497BB6"/>
    <w:rsid w:val="004C6483"/>
    <w:rsid w:val="004E1FD1"/>
    <w:rsid w:val="004F3B58"/>
    <w:rsid w:val="0050681A"/>
    <w:rsid w:val="00512391"/>
    <w:rsid w:val="005259E7"/>
    <w:rsid w:val="005945F8"/>
    <w:rsid w:val="0059650F"/>
    <w:rsid w:val="0059749E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A43286"/>
    <w:rsid w:val="00A7788A"/>
    <w:rsid w:val="00AD67C1"/>
    <w:rsid w:val="00B052B4"/>
    <w:rsid w:val="00B63185"/>
    <w:rsid w:val="00B74159"/>
    <w:rsid w:val="00B77E11"/>
    <w:rsid w:val="00BA319B"/>
    <w:rsid w:val="00BB1529"/>
    <w:rsid w:val="00BB19E6"/>
    <w:rsid w:val="00BC6275"/>
    <w:rsid w:val="00BE149A"/>
    <w:rsid w:val="00BE7826"/>
    <w:rsid w:val="00BF3350"/>
    <w:rsid w:val="00BF49D9"/>
    <w:rsid w:val="00C17E4F"/>
    <w:rsid w:val="00C73FFF"/>
    <w:rsid w:val="00CC373B"/>
    <w:rsid w:val="00CC4079"/>
    <w:rsid w:val="00D440D9"/>
    <w:rsid w:val="00DD7675"/>
    <w:rsid w:val="00EE1FDC"/>
    <w:rsid w:val="00F33826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039688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8</cp:revision>
  <cp:lastPrinted>2018-03-29T12:24:00Z</cp:lastPrinted>
  <dcterms:created xsi:type="dcterms:W3CDTF">2019-11-28T08:44:00Z</dcterms:created>
  <dcterms:modified xsi:type="dcterms:W3CDTF">2020-03-18T14:25:00Z</dcterms:modified>
</cp:coreProperties>
</file>