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CB4B11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3714B4" w:rsidRPr="001C526C" w:rsidRDefault="003714B4" w:rsidP="003714B4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Book Antiqua" w:hAnsi="Book Antiqua" w:cs="Arial"/>
          <w:bCs/>
        </w:rPr>
      </w:pPr>
      <w:r w:rsidRPr="001C526C">
        <w:rPr>
          <w:rFonts w:ascii="Book Antiqua" w:hAnsi="Book Antiqua" w:cs="Arial"/>
          <w:b/>
          <w:bCs/>
        </w:rPr>
        <w:t xml:space="preserve">co najmniej </w:t>
      </w:r>
      <w:r w:rsidRPr="001C526C">
        <w:rPr>
          <w:rFonts w:ascii="Book Antiqua" w:hAnsi="Book Antiqua"/>
        </w:rPr>
        <w:t>jednej roboty polegającej na remoncie, konserwacji, rewitalizacji lub wykonaniu nowego ogrodzenia , a roboty te zostały wykonane zgodnie z zasadami sztuki budowlanej i prawidłowo ukończone o wartości robót minimum 1 000 000,00 zł brutto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lastRenderedPageBreak/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4A7" w:rsidRDefault="00FB04A7" w:rsidP="001C5E9A">
      <w:pPr>
        <w:spacing w:after="0" w:line="240" w:lineRule="auto"/>
      </w:pPr>
      <w:r>
        <w:separator/>
      </w:r>
    </w:p>
  </w:endnote>
  <w:endnote w:type="continuationSeparator" w:id="0">
    <w:p w:rsidR="00FB04A7" w:rsidRDefault="00FB04A7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4A7" w:rsidRDefault="00FB04A7" w:rsidP="001C5E9A">
      <w:pPr>
        <w:spacing w:after="0" w:line="240" w:lineRule="auto"/>
      </w:pPr>
      <w:r>
        <w:separator/>
      </w:r>
    </w:p>
  </w:footnote>
  <w:footnote w:type="continuationSeparator" w:id="0">
    <w:p w:rsidR="00FB04A7" w:rsidRDefault="00FB04A7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566F1"/>
    <w:rsid w:val="001854EC"/>
    <w:rsid w:val="001C5E9A"/>
    <w:rsid w:val="00285793"/>
    <w:rsid w:val="003714B4"/>
    <w:rsid w:val="006C1B01"/>
    <w:rsid w:val="00777E00"/>
    <w:rsid w:val="007B61C8"/>
    <w:rsid w:val="008D6069"/>
    <w:rsid w:val="00905CD5"/>
    <w:rsid w:val="00916020"/>
    <w:rsid w:val="00A55DFB"/>
    <w:rsid w:val="00BE2757"/>
    <w:rsid w:val="00C8635A"/>
    <w:rsid w:val="00CB4B11"/>
    <w:rsid w:val="00DB5709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2018-02-14T08:20:00Z</dcterms:created>
  <dcterms:modified xsi:type="dcterms:W3CDTF">2018-02-14T08:20:00Z</dcterms:modified>
</cp:coreProperties>
</file>